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D" w:rsidRPr="00E64662" w:rsidRDefault="0086511D" w:rsidP="0086511D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eastAsia="ru-RU"/>
        </w:rPr>
      </w:pPr>
      <w:r w:rsidRPr="00BF401E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val="uk-UA" w:eastAsia="ru-RU"/>
        </w:rPr>
        <w:t>П</w:t>
      </w:r>
      <w:r w:rsidRPr="00E64662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eastAsia="ru-RU"/>
        </w:rPr>
        <w:t>ЛАН ЗАХОДІВ, СПРЯМОВАНИХ НА ЗАПОБІГАННЯТА ПРОТИДІЮ БУЛІНГУ (ЦЬКУВАННЮ)В ЗАКЛАДІ ОСВІТИ НА 20</w:t>
      </w:r>
      <w:r w:rsidRPr="00BF401E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val="uk-UA" w:eastAsia="ru-RU"/>
        </w:rPr>
        <w:t>20</w:t>
      </w:r>
      <w:r w:rsidRPr="00E64662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eastAsia="ru-RU"/>
        </w:rPr>
        <w:t>/202</w:t>
      </w:r>
      <w:r w:rsidRPr="00BF401E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val="uk-UA" w:eastAsia="ru-RU"/>
        </w:rPr>
        <w:t>1</w:t>
      </w:r>
      <w:r w:rsidRPr="00E64662">
        <w:rPr>
          <w:rFonts w:ascii="Times New Roman" w:eastAsia="Times New Roman" w:hAnsi="Times New Roman" w:cs="Times New Roman"/>
          <w:b/>
          <w:bCs/>
          <w:color w:val="A9402D"/>
          <w:sz w:val="30"/>
          <w:szCs w:val="30"/>
          <w:lang w:eastAsia="ru-RU"/>
        </w:rPr>
        <w:t xml:space="preserve"> НАВЧАЛЬНИЙ РІК</w:t>
      </w:r>
    </w:p>
    <w:tbl>
      <w:tblPr>
        <w:tblW w:w="9855" w:type="dxa"/>
        <w:tblBorders>
          <w:top w:val="single" w:sz="6" w:space="0" w:color="F7941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055"/>
        <w:gridCol w:w="1701"/>
        <w:gridCol w:w="2351"/>
        <w:gridCol w:w="1275"/>
      </w:tblGrid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з/</w:t>
            </w:r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Термін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Відмітка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86511D" w:rsidRPr="00E64662" w:rsidTr="005832F8">
        <w:tc>
          <w:tcPr>
            <w:tcW w:w="985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Нормативно-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правове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інформаційне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забезпечення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попередження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насильства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бул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інгу</w:t>
            </w:r>
            <w:proofErr w:type="spellEnd"/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наказу «Про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Останній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тиждень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серпня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Ліщинська О.С.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наказу «Про порядок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персоналу при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зіткненні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випадками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тиждень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вересня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C53D7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ізними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категоріями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): 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персонал; 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допоміжний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персонал; 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персонал.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Адміністрація НВК,</w:t>
            </w:r>
          </w:p>
          <w:p w:rsidR="0086511D" w:rsidRPr="00C53D7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Гук О.Б.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скриньки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</w:p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та класоводи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розділу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і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сайті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Гук О.Б., </w:t>
            </w:r>
          </w:p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Андрушко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Б.Б.</w:t>
            </w:r>
          </w:p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брошури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документами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</w:t>
            </w: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МО класних керівників,</w:t>
            </w:r>
          </w:p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·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вивчення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; ·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ознак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різних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C53D7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стенду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буклетів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«Маркери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» </w:t>
            </w: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участю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учнівського самоврядування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</w:p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правил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Листопад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C53D7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Біла О.М.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акція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«СТОП </w:t>
            </w:r>
            <w:proofErr w:type="gram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</w:t>
            </w:r>
            <w:proofErr w:type="gram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ІНГ. Все в твоїх руках» </w:t>
            </w: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учнівське самоврядування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Виступ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зборах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«Агресивна поведінка підлітків. Що таке батьківський авторитет?»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Біла О.М.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E64662" w:rsidTr="005832F8">
        <w:tc>
          <w:tcPr>
            <w:tcW w:w="985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Робота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вчителями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іншими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працівниками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закладу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семінарів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вчителів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та заходи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реагування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440E7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Інструктивні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наради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питань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ілактики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допоміжним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Ліщинська О.С.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316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Тренінг для вчителів щодо запобігання </w:t>
            </w:r>
            <w:proofErr w:type="spellStart"/>
            <w:r w:rsidRPr="0053316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3316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(цькування) у закладі освіти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«Роль вчителя у профілактиці шкільного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МО класних керівників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Співбесіда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класними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колективу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кожної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чверті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Біла О.М.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E64662" w:rsidTr="005832F8">
        <w:tc>
          <w:tcPr>
            <w:tcW w:w="985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86511D" w:rsidRPr="00E64662" w:rsidRDefault="0086511D" w:rsidP="005832F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Робота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учнями</w:t>
            </w:r>
            <w:proofErr w:type="spellEnd"/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старшокласників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навичок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мирного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конфліктів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ласні керівники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Проведення тижн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я протидії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«Стоп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Учнівське самоврядування,  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вники,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ласоводи,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ітаційна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молодших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школярів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(1-4-й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«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Якщо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ображають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Класоводи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,  </w:t>
            </w:r>
          </w:p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Ленець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О.Є.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Тиждень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Класоводи, класні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кервники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пеагог</w:t>
            </w:r>
            <w:proofErr w:type="spellEnd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-організатор, учнівське </w:t>
            </w:r>
            <w:proofErr w:type="spellStart"/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саморяування</w:t>
            </w:r>
            <w:proofErr w:type="spellEnd"/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</w:t>
            </w:r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ітаційна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середніх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Розкажи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керівники,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Пайовська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М.П.,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педагог-організатор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471584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Винарчик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471584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715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Урок відвертого спілкування «Не допускай проявів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над собою. Допоможи другу.»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Лещинська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О.М. 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плакатів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насильства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Класоводи, класні керівники, педагог-організатор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 Івасечко М.Д.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000BA9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Перегляд відео, презентацій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 школі. Як його розпізнати?», «Безпечна школа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Вуйчич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едагог-організатор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86511D" w:rsidRPr="00E4592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36424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Година спілкування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Кібер-булінг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! Який він?»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36424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ласні керівники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, Левицька Н.В.</w:t>
            </w:r>
          </w:p>
          <w:p w:rsidR="0086511D" w:rsidRPr="00BF401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11D" w:rsidRPr="00E4592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000BA9" w:rsidTr="005832F8">
        <w:tc>
          <w:tcPr>
            <w:tcW w:w="985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000BA9" w:rsidRDefault="0086511D" w:rsidP="005832F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en-US" w:eastAsia="ru-RU"/>
              </w:rPr>
            </w:pP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Робота</w:t>
            </w:r>
            <w:r w:rsidRPr="00000BA9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val="en-US" w:eastAsia="ru-RU"/>
              </w:rPr>
              <w:t xml:space="preserve"> </w:t>
            </w: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з</w:t>
            </w:r>
            <w:r w:rsidRPr="00000BA9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val="en-US" w:eastAsia="ru-RU"/>
              </w:rPr>
              <w:t xml:space="preserve"> </w:t>
            </w:r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батьками</w:t>
            </w:r>
          </w:p>
        </w:tc>
      </w:tr>
      <w:tr w:rsidR="0086511D" w:rsidRPr="00000BA9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471584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Ліщинська О.С.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000BA9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000B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C53D7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пам'ятки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способи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щодо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дітей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заходи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захисту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допомоги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дітям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Практичний психолог, Гук О.Б.,</w:t>
            </w:r>
          </w:p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збори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Класоводи, класні керівники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E64662" w:rsidTr="005832F8">
        <w:tc>
          <w:tcPr>
            <w:tcW w:w="9855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Моніторинг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освітнього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середовища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 xml:space="preserve"> закладу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b/>
                <w:i/>
                <w:color w:val="212121"/>
                <w:sz w:val="32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Самооцінка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інклюзивності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 рази на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іністрація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колектив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Анонімне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5-</w:t>
            </w:r>
            <w:r w:rsidRPr="00BF40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-го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випадки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школі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Біла О.М.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безпеку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Біла О.М.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53316B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Аналіз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комісії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розгляду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випадків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</w:t>
            </w:r>
            <w:proofErr w:type="gram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інгу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закладі</w:t>
            </w:r>
            <w:proofErr w:type="spellEnd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E6466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 потреби</w:t>
            </w:r>
            <w:proofErr w:type="gram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4592E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Ліщинська О.С.</w:t>
            </w:r>
          </w:p>
        </w:tc>
        <w:tc>
          <w:tcPr>
            <w:tcW w:w="127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E6466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6511D" w:rsidRPr="00BF401E" w:rsidTr="005832F8">
        <w:trPr>
          <w:trHeight w:val="1276"/>
        </w:trPr>
        <w:tc>
          <w:tcPr>
            <w:tcW w:w="473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055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звіту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заходів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заходів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70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Травен</w:t>
            </w:r>
            <w:proofErr w:type="gram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ь</w:t>
            </w:r>
            <w:proofErr w:type="spell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235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511D" w:rsidRPr="00657802" w:rsidRDefault="0086511D" w:rsidP="005832F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65780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Гук О.Б.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6511D" w:rsidRPr="00E64662" w:rsidRDefault="0086511D" w:rsidP="0058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3692E" w:rsidRDefault="0053692E">
      <w:bookmarkStart w:id="0" w:name="_GoBack"/>
      <w:bookmarkEnd w:id="0"/>
    </w:p>
    <w:sectPr w:rsidR="00536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39"/>
    <w:rsid w:val="002C5939"/>
    <w:rsid w:val="0053692E"/>
    <w:rsid w:val="008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1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3107</Words>
  <Characters>1772</Characters>
  <Application>Microsoft Office Word</Application>
  <DocSecurity>0</DocSecurity>
  <Lines>14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2020-06-01T09:43:00Z</dcterms:created>
  <dcterms:modified xsi:type="dcterms:W3CDTF">2020-06-01T09:43:00Z</dcterms:modified>
</cp:coreProperties>
</file>