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63F" w:rsidRDefault="00B805EA" w:rsidP="00D47A8F">
      <w:pPr>
        <w:pStyle w:val="a3"/>
        <w:spacing w:before="69"/>
        <w:ind w:left="676"/>
        <w:jc w:val="center"/>
      </w:pPr>
      <w:r>
        <w:t>За</w:t>
      </w:r>
      <w:r>
        <w:rPr>
          <w:spacing w:val="-7"/>
        </w:rPr>
        <w:t xml:space="preserve"> </w:t>
      </w:r>
      <w:r>
        <w:t>напрямом</w:t>
      </w:r>
      <w:r>
        <w:rPr>
          <w:spacing w:val="-4"/>
        </w:rPr>
        <w:t xml:space="preserve"> </w:t>
      </w:r>
      <w:r>
        <w:t>3:</w:t>
      </w:r>
      <w:r>
        <w:rPr>
          <w:spacing w:val="-7"/>
        </w:rPr>
        <w:t xml:space="preserve"> </w:t>
      </w:r>
      <w:r>
        <w:t>Педагогічна</w:t>
      </w:r>
      <w:r>
        <w:rPr>
          <w:spacing w:val="-7"/>
        </w:rPr>
        <w:t xml:space="preserve"> </w:t>
      </w:r>
      <w:r>
        <w:t>діяльність</w:t>
      </w:r>
      <w:r>
        <w:rPr>
          <w:spacing w:val="-9"/>
        </w:rPr>
        <w:t xml:space="preserve"> </w:t>
      </w:r>
      <w:r>
        <w:t>педагогічних</w:t>
      </w:r>
      <w:r>
        <w:rPr>
          <w:spacing w:val="-10"/>
        </w:rPr>
        <w:t xml:space="preserve"> </w:t>
      </w:r>
      <w:r>
        <w:t>працівників</w:t>
      </w:r>
      <w:r>
        <w:rPr>
          <w:spacing w:val="-7"/>
        </w:rPr>
        <w:t xml:space="preserve"> </w:t>
      </w:r>
      <w:r>
        <w:t xml:space="preserve">закладу </w:t>
      </w:r>
      <w:r>
        <w:rPr>
          <w:spacing w:val="-2"/>
        </w:rPr>
        <w:t>освіти</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794"/>
      </w:tblGrid>
      <w:tr w:rsidR="007A363F">
        <w:trPr>
          <w:trHeight w:val="1094"/>
        </w:trPr>
        <w:tc>
          <w:tcPr>
            <w:tcW w:w="2411" w:type="dxa"/>
          </w:tcPr>
          <w:p w:rsidR="007A363F" w:rsidRDefault="00B805EA">
            <w:pPr>
              <w:pStyle w:val="TableParagraph"/>
              <w:spacing w:line="315" w:lineRule="exact"/>
              <w:ind w:left="235"/>
              <w:rPr>
                <w:sz w:val="28"/>
              </w:rPr>
            </w:pPr>
            <w:r>
              <w:rPr>
                <w:spacing w:val="-2"/>
                <w:sz w:val="28"/>
              </w:rPr>
              <w:t>Вимога/правило</w:t>
            </w:r>
          </w:p>
        </w:tc>
        <w:tc>
          <w:tcPr>
            <w:tcW w:w="7794" w:type="dxa"/>
          </w:tcPr>
          <w:p w:rsidR="007A363F" w:rsidRDefault="00B805EA">
            <w:pPr>
              <w:pStyle w:val="TableParagraph"/>
              <w:ind w:left="421" w:firstLine="153"/>
              <w:rPr>
                <w:sz w:val="28"/>
              </w:rPr>
            </w:pPr>
            <w:r>
              <w:rPr>
                <w:sz w:val="28"/>
              </w:rPr>
              <w:t>Опис</w:t>
            </w:r>
            <w:r>
              <w:rPr>
                <w:spacing w:val="-5"/>
                <w:sz w:val="28"/>
              </w:rPr>
              <w:t xml:space="preserve"> </w:t>
            </w:r>
            <w:r>
              <w:rPr>
                <w:sz w:val="28"/>
              </w:rPr>
              <w:t>досягнень</w:t>
            </w:r>
            <w:r>
              <w:rPr>
                <w:spacing w:val="-7"/>
                <w:sz w:val="28"/>
              </w:rPr>
              <w:t xml:space="preserve"> </w:t>
            </w:r>
            <w:r>
              <w:rPr>
                <w:sz w:val="28"/>
              </w:rPr>
              <w:t>закладу</w:t>
            </w:r>
            <w:r>
              <w:rPr>
                <w:spacing w:val="-9"/>
                <w:sz w:val="28"/>
              </w:rPr>
              <w:t xml:space="preserve"> </w:t>
            </w:r>
            <w:r>
              <w:rPr>
                <w:sz w:val="28"/>
              </w:rPr>
              <w:t>освіти</w:t>
            </w:r>
            <w:r>
              <w:rPr>
                <w:spacing w:val="-6"/>
                <w:sz w:val="28"/>
              </w:rPr>
              <w:t xml:space="preserve"> </w:t>
            </w:r>
            <w:r>
              <w:rPr>
                <w:sz w:val="28"/>
              </w:rPr>
              <w:t>й</w:t>
            </w:r>
            <w:r>
              <w:rPr>
                <w:spacing w:val="-1"/>
                <w:sz w:val="28"/>
              </w:rPr>
              <w:t xml:space="preserve"> </w:t>
            </w:r>
            <w:r>
              <w:rPr>
                <w:sz w:val="28"/>
              </w:rPr>
              <w:t>потреб</w:t>
            </w:r>
            <w:r>
              <w:rPr>
                <w:spacing w:val="-4"/>
                <w:sz w:val="28"/>
              </w:rPr>
              <w:t xml:space="preserve"> </w:t>
            </w:r>
            <w:r>
              <w:rPr>
                <w:sz w:val="28"/>
              </w:rPr>
              <w:t>у</w:t>
            </w:r>
            <w:r>
              <w:rPr>
                <w:spacing w:val="-9"/>
                <w:sz w:val="28"/>
              </w:rPr>
              <w:t xml:space="preserve"> </w:t>
            </w:r>
            <w:r>
              <w:rPr>
                <w:sz w:val="28"/>
              </w:rPr>
              <w:t>вдосконаленні освітньої</w:t>
            </w:r>
            <w:r>
              <w:rPr>
                <w:spacing w:val="-4"/>
                <w:sz w:val="28"/>
              </w:rPr>
              <w:t xml:space="preserve"> </w:t>
            </w:r>
            <w:r>
              <w:rPr>
                <w:sz w:val="28"/>
              </w:rPr>
              <w:t>діяльності</w:t>
            </w:r>
            <w:r>
              <w:rPr>
                <w:spacing w:val="-4"/>
                <w:sz w:val="28"/>
              </w:rPr>
              <w:t xml:space="preserve"> </w:t>
            </w:r>
            <w:r>
              <w:rPr>
                <w:sz w:val="28"/>
              </w:rPr>
              <w:t>та внутрішньої</w:t>
            </w:r>
            <w:r>
              <w:rPr>
                <w:spacing w:val="-4"/>
                <w:sz w:val="28"/>
              </w:rPr>
              <w:t xml:space="preserve"> </w:t>
            </w:r>
            <w:r>
              <w:rPr>
                <w:sz w:val="28"/>
              </w:rPr>
              <w:t>системи забезпечення</w:t>
            </w:r>
          </w:p>
          <w:p w:rsidR="007A363F" w:rsidRDefault="00B805EA">
            <w:pPr>
              <w:pStyle w:val="TableParagraph"/>
              <w:spacing w:line="321" w:lineRule="exact"/>
              <w:ind w:left="1132"/>
              <w:rPr>
                <w:sz w:val="28"/>
              </w:rPr>
            </w:pPr>
            <w:r>
              <w:rPr>
                <w:sz w:val="28"/>
              </w:rPr>
              <w:t>якості</w:t>
            </w:r>
            <w:r>
              <w:rPr>
                <w:spacing w:val="-10"/>
                <w:sz w:val="28"/>
              </w:rPr>
              <w:t xml:space="preserve"> </w:t>
            </w:r>
            <w:r>
              <w:rPr>
                <w:sz w:val="28"/>
              </w:rPr>
              <w:t>освіти</w:t>
            </w:r>
            <w:r>
              <w:rPr>
                <w:spacing w:val="-5"/>
                <w:sz w:val="28"/>
              </w:rPr>
              <w:t xml:space="preserve"> </w:t>
            </w:r>
            <w:r>
              <w:rPr>
                <w:sz w:val="28"/>
              </w:rPr>
              <w:t>та</w:t>
            </w:r>
            <w:r>
              <w:rPr>
                <w:spacing w:val="-4"/>
                <w:sz w:val="28"/>
              </w:rPr>
              <w:t xml:space="preserve"> </w:t>
            </w:r>
            <w:r>
              <w:rPr>
                <w:sz w:val="28"/>
              </w:rPr>
              <w:t>рівні</w:t>
            </w:r>
            <w:r>
              <w:rPr>
                <w:spacing w:val="-10"/>
                <w:sz w:val="28"/>
              </w:rPr>
              <w:t xml:space="preserve"> </w:t>
            </w:r>
            <w:r>
              <w:rPr>
                <w:sz w:val="28"/>
              </w:rPr>
              <w:t>оцінювання</w:t>
            </w:r>
            <w:r>
              <w:rPr>
                <w:spacing w:val="-4"/>
                <w:sz w:val="28"/>
              </w:rPr>
              <w:t xml:space="preserve"> </w:t>
            </w:r>
            <w:r>
              <w:rPr>
                <w:sz w:val="28"/>
              </w:rPr>
              <w:t>за</w:t>
            </w:r>
            <w:r>
              <w:rPr>
                <w:spacing w:val="-3"/>
                <w:sz w:val="28"/>
              </w:rPr>
              <w:t xml:space="preserve"> </w:t>
            </w:r>
            <w:r>
              <w:rPr>
                <w:spacing w:val="-2"/>
                <w:sz w:val="28"/>
              </w:rPr>
              <w:t>вимогами</w:t>
            </w:r>
          </w:p>
        </w:tc>
      </w:tr>
      <w:tr w:rsidR="007A363F">
        <w:trPr>
          <w:trHeight w:val="12770"/>
        </w:trPr>
        <w:tc>
          <w:tcPr>
            <w:tcW w:w="2411" w:type="dxa"/>
          </w:tcPr>
          <w:p w:rsidR="007A363F" w:rsidRDefault="00B805EA">
            <w:pPr>
              <w:pStyle w:val="TableParagraph"/>
              <w:ind w:left="513" w:right="136" w:hanging="360"/>
              <w:rPr>
                <w:sz w:val="28"/>
              </w:rPr>
            </w:pPr>
            <w:r>
              <w:rPr>
                <w:sz w:val="28"/>
              </w:rPr>
              <w:t>3.1.</w:t>
            </w:r>
            <w:r>
              <w:rPr>
                <w:spacing w:val="-18"/>
                <w:sz w:val="28"/>
              </w:rPr>
              <w:t xml:space="preserve"> </w:t>
            </w:r>
            <w:r>
              <w:rPr>
                <w:sz w:val="28"/>
              </w:rPr>
              <w:t xml:space="preserve">Ефективність </w:t>
            </w:r>
            <w:r>
              <w:rPr>
                <w:spacing w:val="-2"/>
                <w:sz w:val="28"/>
              </w:rPr>
              <w:t>планування</w:t>
            </w:r>
          </w:p>
          <w:p w:rsidR="007A363F" w:rsidRDefault="00B805EA">
            <w:pPr>
              <w:pStyle w:val="TableParagraph"/>
              <w:ind w:left="143" w:right="128" w:firstLine="187"/>
              <w:rPr>
                <w:sz w:val="28"/>
              </w:rPr>
            </w:pPr>
            <w:r>
              <w:rPr>
                <w:spacing w:val="-2"/>
                <w:sz w:val="28"/>
              </w:rPr>
              <w:t xml:space="preserve">педагогічними працівниками </w:t>
            </w:r>
            <w:r>
              <w:rPr>
                <w:sz w:val="28"/>
              </w:rPr>
              <w:t xml:space="preserve">своєї діяльності, </w:t>
            </w:r>
            <w:r>
              <w:rPr>
                <w:spacing w:val="-2"/>
                <w:sz w:val="28"/>
              </w:rPr>
              <w:t xml:space="preserve">використання </w:t>
            </w:r>
            <w:r>
              <w:rPr>
                <w:sz w:val="28"/>
              </w:rPr>
              <w:t>сучасних</w:t>
            </w:r>
            <w:r>
              <w:rPr>
                <w:spacing w:val="-18"/>
                <w:sz w:val="28"/>
              </w:rPr>
              <w:t xml:space="preserve"> </w:t>
            </w:r>
            <w:r>
              <w:rPr>
                <w:sz w:val="28"/>
              </w:rPr>
              <w:t>освітніх</w:t>
            </w:r>
          </w:p>
          <w:p w:rsidR="007A363F" w:rsidRDefault="00B805EA">
            <w:pPr>
              <w:pStyle w:val="TableParagraph"/>
              <w:ind w:left="566" w:right="518" w:hanging="39"/>
              <w:jc w:val="both"/>
              <w:rPr>
                <w:sz w:val="28"/>
              </w:rPr>
            </w:pPr>
            <w:r>
              <w:rPr>
                <w:sz w:val="28"/>
              </w:rPr>
              <w:t>підходів</w:t>
            </w:r>
            <w:r>
              <w:rPr>
                <w:spacing w:val="-18"/>
                <w:sz w:val="28"/>
              </w:rPr>
              <w:t xml:space="preserve"> </w:t>
            </w:r>
            <w:r>
              <w:rPr>
                <w:sz w:val="28"/>
              </w:rPr>
              <w:t xml:space="preserve">до </w:t>
            </w:r>
            <w:r>
              <w:rPr>
                <w:spacing w:val="-2"/>
                <w:sz w:val="28"/>
              </w:rPr>
              <w:t>організації освітнього</w:t>
            </w:r>
          </w:p>
          <w:p w:rsidR="007A363F" w:rsidRDefault="00B805EA">
            <w:pPr>
              <w:pStyle w:val="TableParagraph"/>
              <w:ind w:left="14" w:right="3"/>
              <w:jc w:val="center"/>
              <w:rPr>
                <w:sz w:val="28"/>
              </w:rPr>
            </w:pPr>
            <w:r>
              <w:rPr>
                <w:sz w:val="28"/>
              </w:rPr>
              <w:t>процесу</w:t>
            </w:r>
            <w:r>
              <w:rPr>
                <w:spacing w:val="-18"/>
                <w:sz w:val="28"/>
              </w:rPr>
              <w:t xml:space="preserve"> </w:t>
            </w:r>
            <w:r>
              <w:rPr>
                <w:sz w:val="28"/>
              </w:rPr>
              <w:t>з</w:t>
            </w:r>
            <w:r>
              <w:rPr>
                <w:spacing w:val="-17"/>
                <w:sz w:val="28"/>
              </w:rPr>
              <w:t xml:space="preserve"> </w:t>
            </w:r>
            <w:r>
              <w:rPr>
                <w:sz w:val="28"/>
              </w:rPr>
              <w:t xml:space="preserve">метою </w:t>
            </w:r>
            <w:r>
              <w:rPr>
                <w:spacing w:val="-2"/>
                <w:sz w:val="28"/>
              </w:rPr>
              <w:t>формування ключових</w:t>
            </w:r>
          </w:p>
          <w:p w:rsidR="007A363F" w:rsidRDefault="00B805EA">
            <w:pPr>
              <w:pStyle w:val="TableParagraph"/>
              <w:ind w:left="14"/>
              <w:jc w:val="center"/>
              <w:rPr>
                <w:sz w:val="28"/>
              </w:rPr>
            </w:pPr>
            <w:proofErr w:type="spellStart"/>
            <w:r>
              <w:rPr>
                <w:spacing w:val="-2"/>
                <w:sz w:val="28"/>
              </w:rPr>
              <w:t>компетентностей</w:t>
            </w:r>
            <w:proofErr w:type="spellEnd"/>
            <w:r>
              <w:rPr>
                <w:spacing w:val="-2"/>
                <w:sz w:val="28"/>
              </w:rPr>
              <w:t xml:space="preserve"> учнів</w:t>
            </w:r>
          </w:p>
        </w:tc>
        <w:tc>
          <w:tcPr>
            <w:tcW w:w="7794" w:type="dxa"/>
          </w:tcPr>
          <w:p w:rsidR="007A363F" w:rsidRDefault="00B805EA">
            <w:pPr>
              <w:pStyle w:val="TableParagraph"/>
              <w:ind w:right="101" w:firstLine="283"/>
              <w:jc w:val="both"/>
              <w:rPr>
                <w:sz w:val="28"/>
              </w:rPr>
            </w:pPr>
            <w:r>
              <w:rPr>
                <w:sz w:val="28"/>
              </w:rPr>
              <w:t xml:space="preserve">За результатами вивчення самоаналізу вчителями власної професійної діяльності, вивчення документації та анкетування встановлено, що вчителі планують свою професійну діяльність. Календарно-тематичне планування розроблене відповідно до Державних стандартів, освітньої програми, </w:t>
            </w:r>
            <w:proofErr w:type="spellStart"/>
            <w:r>
              <w:rPr>
                <w:sz w:val="28"/>
              </w:rPr>
              <w:t>інструктивно</w:t>
            </w:r>
            <w:proofErr w:type="spellEnd"/>
            <w:r>
              <w:rPr>
                <w:sz w:val="28"/>
              </w:rPr>
              <w:t>-методичних рекомендацій МОН України щодо викладання навчальних предметів з урахуванням мети, особливостей класу та індивідуальних особливостей здобувачів освіти, аналізують його та в разі потреби коригують. Обсяг запланованих годин не перевищує обсягу годин навчального плану освітньої програми закладу. Результати проведеного опитування дають можливість стверджувати,</w:t>
            </w:r>
            <w:r>
              <w:rPr>
                <w:spacing w:val="-1"/>
                <w:sz w:val="28"/>
              </w:rPr>
              <w:t xml:space="preserve"> </w:t>
            </w:r>
            <w:r>
              <w:rPr>
                <w:sz w:val="28"/>
              </w:rPr>
              <w:t>що</w:t>
            </w:r>
            <w:r>
              <w:rPr>
                <w:spacing w:val="-2"/>
                <w:sz w:val="28"/>
              </w:rPr>
              <w:t xml:space="preserve"> </w:t>
            </w:r>
            <w:r w:rsidR="00795058">
              <w:rPr>
                <w:sz w:val="28"/>
              </w:rPr>
              <w:t>усі опитані</w:t>
            </w:r>
            <w:r>
              <w:rPr>
                <w:sz w:val="28"/>
              </w:rPr>
              <w:t xml:space="preserve"> учителі</w:t>
            </w:r>
            <w:r w:rsidR="00795058">
              <w:rPr>
                <w:spacing w:val="-4"/>
                <w:sz w:val="28"/>
              </w:rPr>
              <w:t xml:space="preserve"> складають</w:t>
            </w:r>
            <w:r>
              <w:rPr>
                <w:spacing w:val="-1"/>
                <w:sz w:val="28"/>
              </w:rPr>
              <w:t xml:space="preserve"> </w:t>
            </w:r>
            <w:r>
              <w:rPr>
                <w:sz w:val="28"/>
              </w:rPr>
              <w:t>КТП</w:t>
            </w:r>
            <w:r>
              <w:rPr>
                <w:spacing w:val="-6"/>
                <w:sz w:val="28"/>
              </w:rPr>
              <w:t xml:space="preserve"> </w:t>
            </w:r>
            <w:r>
              <w:rPr>
                <w:sz w:val="28"/>
              </w:rPr>
              <w:t>на</w:t>
            </w:r>
            <w:r>
              <w:rPr>
                <w:spacing w:val="-1"/>
                <w:sz w:val="28"/>
              </w:rPr>
              <w:t xml:space="preserve"> </w:t>
            </w:r>
            <w:r>
              <w:rPr>
                <w:sz w:val="28"/>
              </w:rPr>
              <w:t>основі навчальної</w:t>
            </w:r>
            <w:r>
              <w:rPr>
                <w:spacing w:val="-4"/>
                <w:sz w:val="28"/>
              </w:rPr>
              <w:t xml:space="preserve"> </w:t>
            </w:r>
            <w:r>
              <w:rPr>
                <w:sz w:val="28"/>
              </w:rPr>
              <w:t>програми</w:t>
            </w:r>
            <w:r w:rsidR="001E286C">
              <w:rPr>
                <w:sz w:val="28"/>
              </w:rPr>
              <w:t>, вносячи свої правки</w:t>
            </w:r>
            <w:r>
              <w:rPr>
                <w:sz w:val="28"/>
              </w:rPr>
              <w:t xml:space="preserve">, </w:t>
            </w:r>
            <w:r w:rsidR="001E286C">
              <w:rPr>
                <w:sz w:val="28"/>
              </w:rPr>
              <w:t xml:space="preserve">невелика </w:t>
            </w:r>
            <w:r>
              <w:rPr>
                <w:sz w:val="28"/>
              </w:rPr>
              <w:t>частина – використовує готові</w:t>
            </w:r>
            <w:r>
              <w:rPr>
                <w:spacing w:val="-4"/>
                <w:sz w:val="28"/>
              </w:rPr>
              <w:t xml:space="preserve"> </w:t>
            </w:r>
            <w:r>
              <w:rPr>
                <w:sz w:val="28"/>
              </w:rPr>
              <w:t>КТП</w:t>
            </w:r>
            <w:r w:rsidR="001E286C">
              <w:rPr>
                <w:sz w:val="28"/>
              </w:rPr>
              <w:t>;</w:t>
            </w:r>
            <w:r>
              <w:rPr>
                <w:sz w:val="28"/>
              </w:rPr>
              <w:t xml:space="preserve"> </w:t>
            </w:r>
            <w:r w:rsidR="001E286C">
              <w:rPr>
                <w:sz w:val="28"/>
              </w:rPr>
              <w:t>8</w:t>
            </w:r>
            <w:r>
              <w:rPr>
                <w:sz w:val="28"/>
              </w:rPr>
              <w:t xml:space="preserve"> </w:t>
            </w:r>
            <w:r w:rsidR="001E286C">
              <w:rPr>
                <w:sz w:val="28"/>
              </w:rPr>
              <w:t>з</w:t>
            </w:r>
            <w:r>
              <w:rPr>
                <w:sz w:val="28"/>
              </w:rPr>
              <w:t xml:space="preserve"> опитан</w:t>
            </w:r>
            <w:r w:rsidR="001E286C">
              <w:rPr>
                <w:sz w:val="28"/>
              </w:rPr>
              <w:t>их</w:t>
            </w:r>
            <w:r>
              <w:rPr>
                <w:sz w:val="28"/>
              </w:rPr>
              <w:t xml:space="preserve"> </w:t>
            </w:r>
            <w:r w:rsidR="001E286C">
              <w:rPr>
                <w:sz w:val="28"/>
              </w:rPr>
              <w:t xml:space="preserve">педагогів </w:t>
            </w:r>
            <w:r>
              <w:rPr>
                <w:sz w:val="28"/>
              </w:rPr>
              <w:t>вказали, що самостійно розробляють навчальні програми на основі модельни</w:t>
            </w:r>
            <w:r w:rsidR="00B1714A">
              <w:rPr>
                <w:sz w:val="28"/>
              </w:rPr>
              <w:t>х</w:t>
            </w:r>
            <w:r>
              <w:rPr>
                <w:sz w:val="28"/>
              </w:rPr>
              <w:t xml:space="preserve">. </w:t>
            </w:r>
            <w:r w:rsidR="00960345">
              <w:rPr>
                <w:sz w:val="28"/>
              </w:rPr>
              <w:t>Р</w:t>
            </w:r>
            <w:r>
              <w:rPr>
                <w:sz w:val="28"/>
              </w:rPr>
              <w:t xml:space="preserve">езультати анкетування показали, що, розробляючи КТП, учителі використовують взірці, що пропонуються фаховими виданнями – </w:t>
            </w:r>
            <w:r w:rsidR="00960345">
              <w:rPr>
                <w:sz w:val="28"/>
              </w:rPr>
              <w:t>71</w:t>
            </w:r>
            <w:r>
              <w:rPr>
                <w:sz w:val="28"/>
              </w:rPr>
              <w:t xml:space="preserve">%, рекомендації МОН – </w:t>
            </w:r>
            <w:r w:rsidR="00960345">
              <w:rPr>
                <w:sz w:val="28"/>
              </w:rPr>
              <w:t>76</w:t>
            </w:r>
            <w:r>
              <w:rPr>
                <w:sz w:val="28"/>
              </w:rPr>
              <w:t xml:space="preserve">%, розробки з інтернет сайтів і блогів, які стосуються викладання конкретного предмету – </w:t>
            </w:r>
            <w:r w:rsidR="00960345">
              <w:rPr>
                <w:sz w:val="28"/>
              </w:rPr>
              <w:t>50</w:t>
            </w:r>
            <w:r>
              <w:rPr>
                <w:sz w:val="28"/>
              </w:rPr>
              <w:t>%, власний досвід – 5</w:t>
            </w:r>
            <w:r w:rsidR="00960345">
              <w:rPr>
                <w:sz w:val="28"/>
              </w:rPr>
              <w:t>0</w:t>
            </w:r>
            <w:r>
              <w:rPr>
                <w:sz w:val="28"/>
              </w:rPr>
              <w:t>%.</w:t>
            </w:r>
            <w:r w:rsidR="00454738">
              <w:rPr>
                <w:sz w:val="28"/>
              </w:rPr>
              <w:t xml:space="preserve"> </w:t>
            </w:r>
          </w:p>
          <w:p w:rsidR="007A363F" w:rsidRDefault="00B805EA">
            <w:pPr>
              <w:pStyle w:val="TableParagraph"/>
              <w:ind w:right="98" w:firstLine="283"/>
              <w:jc w:val="both"/>
              <w:rPr>
                <w:sz w:val="28"/>
              </w:rPr>
            </w:pPr>
            <w:r w:rsidRPr="00C11D87">
              <w:rPr>
                <w:sz w:val="28"/>
              </w:rPr>
              <w:t>Учителі під час навчальних занять формують наскрізну компетентність вільного володіння державною мовою, здатність спілкуватися рідною мовою та іноземними мовами, інформаційно-комунікаційну компетентніс</w:t>
            </w:r>
            <w:r w:rsidR="00C11D87">
              <w:rPr>
                <w:sz w:val="28"/>
              </w:rPr>
              <w:t>ть</w:t>
            </w:r>
            <w:r w:rsidRPr="00C11D87">
              <w:rPr>
                <w:sz w:val="28"/>
              </w:rPr>
              <w:t xml:space="preserve">, </w:t>
            </w:r>
            <w:proofErr w:type="spellStart"/>
            <w:r w:rsidRPr="00C11D87">
              <w:rPr>
                <w:sz w:val="28"/>
              </w:rPr>
              <w:t>інноваційність</w:t>
            </w:r>
            <w:proofErr w:type="spellEnd"/>
            <w:r w:rsidRPr="00C11D87">
              <w:rPr>
                <w:sz w:val="28"/>
              </w:rPr>
              <w:t xml:space="preserve">. Переважна більшість використовує освітні технології, спрямовані на оволодіння здобувачами освіти такими ключовими </w:t>
            </w:r>
            <w:proofErr w:type="spellStart"/>
            <w:r w:rsidRPr="00C11D87">
              <w:rPr>
                <w:sz w:val="28"/>
              </w:rPr>
              <w:t>компетентностями</w:t>
            </w:r>
            <w:proofErr w:type="spellEnd"/>
            <w:r w:rsidRPr="00C11D87">
              <w:rPr>
                <w:sz w:val="28"/>
              </w:rPr>
              <w:t>, як</w:t>
            </w:r>
            <w:r w:rsidRPr="00C11D87">
              <w:rPr>
                <w:spacing w:val="-5"/>
                <w:sz w:val="28"/>
              </w:rPr>
              <w:t xml:space="preserve"> </w:t>
            </w:r>
            <w:r w:rsidRPr="00C11D87">
              <w:rPr>
                <w:sz w:val="28"/>
              </w:rPr>
              <w:t xml:space="preserve">математична, навчання впродовж життя, культурна </w:t>
            </w:r>
            <w:r w:rsidRPr="00C11D87">
              <w:rPr>
                <w:spacing w:val="-2"/>
                <w:sz w:val="28"/>
              </w:rPr>
              <w:t>компетентність.</w:t>
            </w:r>
          </w:p>
          <w:p w:rsidR="007A363F" w:rsidRDefault="00B805EA">
            <w:pPr>
              <w:pStyle w:val="TableParagraph"/>
              <w:ind w:right="101" w:firstLine="177"/>
              <w:jc w:val="both"/>
              <w:rPr>
                <w:sz w:val="28"/>
              </w:rPr>
            </w:pPr>
            <w:r>
              <w:rPr>
                <w:sz w:val="28"/>
              </w:rPr>
              <w:t>Вивчення документації ЗО (освітньої програми, наказів з основної діяльності та ін.), форми вивчення педагогічної діяльності, інтерв’ю із заступником директора дають підстави стверджувати, що в ЗО педагогічні працівники використовують у своїй роботі елементи індивідуальних освітніх траєкторій (розроблення завдань, надання консультацій, проведення оцінювання результатів навчання</w:t>
            </w:r>
            <w:r w:rsidR="00B1714A">
              <w:rPr>
                <w:sz w:val="28"/>
              </w:rPr>
              <w:t xml:space="preserve">, враховують темп та </w:t>
            </w:r>
            <w:r w:rsidR="00D9735C">
              <w:rPr>
                <w:sz w:val="28"/>
              </w:rPr>
              <w:t>і</w:t>
            </w:r>
            <w:r w:rsidR="00B1714A">
              <w:rPr>
                <w:sz w:val="28"/>
              </w:rPr>
              <w:t>ндивідуальні</w:t>
            </w:r>
            <w:r w:rsidR="00D9735C">
              <w:rPr>
                <w:sz w:val="28"/>
              </w:rPr>
              <w:t xml:space="preserve"> властивості учнів</w:t>
            </w:r>
            <w:r>
              <w:rPr>
                <w:sz w:val="28"/>
              </w:rPr>
              <w:t>), здійснюють аналіз їх ефективності.</w:t>
            </w:r>
          </w:p>
        </w:tc>
      </w:tr>
    </w:tbl>
    <w:p w:rsidR="007A363F" w:rsidRDefault="007A363F">
      <w:pPr>
        <w:jc w:val="both"/>
        <w:rPr>
          <w:sz w:val="28"/>
        </w:rPr>
        <w:sectPr w:rsidR="007A363F">
          <w:type w:val="continuous"/>
          <w:pgSz w:w="11910" w:h="16840"/>
          <w:pgMar w:top="760" w:right="740" w:bottom="280"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794"/>
      </w:tblGrid>
      <w:tr w:rsidR="007A363F">
        <w:trPr>
          <w:trHeight w:val="13602"/>
        </w:trPr>
        <w:tc>
          <w:tcPr>
            <w:tcW w:w="2411" w:type="dxa"/>
          </w:tcPr>
          <w:p w:rsidR="007A363F" w:rsidRDefault="007A363F">
            <w:pPr>
              <w:pStyle w:val="TableParagraph"/>
              <w:ind w:left="0"/>
              <w:rPr>
                <w:sz w:val="26"/>
              </w:rPr>
            </w:pPr>
          </w:p>
        </w:tc>
        <w:tc>
          <w:tcPr>
            <w:tcW w:w="7794" w:type="dxa"/>
          </w:tcPr>
          <w:p w:rsidR="007A363F" w:rsidRDefault="00B805EA">
            <w:pPr>
              <w:pStyle w:val="TableParagraph"/>
              <w:ind w:right="98" w:firstLine="283"/>
              <w:jc w:val="both"/>
              <w:rPr>
                <w:sz w:val="28"/>
              </w:rPr>
            </w:pPr>
            <w:r>
              <w:rPr>
                <w:sz w:val="28"/>
              </w:rPr>
              <w:t>При виникненні труднощів у здобувачів освіти під час вивчення навчальних предметів чи тем вчителі виявляють ініціативу та пояснюють навчальний матеріал у позаурочний час (лише за добровільною згодою учнів та їхніх батьків). Більшість педагогів ЗО не поширює власного</w:t>
            </w:r>
            <w:r>
              <w:rPr>
                <w:spacing w:val="40"/>
                <w:sz w:val="28"/>
              </w:rPr>
              <w:t xml:space="preserve"> </w:t>
            </w:r>
            <w:r>
              <w:rPr>
                <w:sz w:val="28"/>
              </w:rPr>
              <w:t xml:space="preserve">педагогічного досвіду, частина поширює в матеріалах та публікаціях на </w:t>
            </w:r>
            <w:proofErr w:type="spellStart"/>
            <w:r>
              <w:rPr>
                <w:sz w:val="28"/>
              </w:rPr>
              <w:t>вебсайтах</w:t>
            </w:r>
            <w:proofErr w:type="spellEnd"/>
            <w:r>
              <w:rPr>
                <w:sz w:val="28"/>
              </w:rPr>
              <w:t xml:space="preserve">, виступах, на конференціях, </w:t>
            </w:r>
            <w:r w:rsidR="00D9735C">
              <w:rPr>
                <w:sz w:val="28"/>
              </w:rPr>
              <w:t>14</w:t>
            </w:r>
            <w:r>
              <w:rPr>
                <w:sz w:val="28"/>
              </w:rPr>
              <w:t xml:space="preserve">% - поширює на освітніх онлайн-платформах. Аналіз вивчення педагогічної діяльності педагогів ЗО підтверджує, що більшість вчителів розробляє власні освітні ресурси, проте вони їх не опубліковують та застосовують лише в межах </w:t>
            </w:r>
            <w:r>
              <w:rPr>
                <w:spacing w:val="-2"/>
                <w:sz w:val="28"/>
              </w:rPr>
              <w:t>закладу.</w:t>
            </w:r>
          </w:p>
          <w:p w:rsidR="007A363F" w:rsidRDefault="00B805EA">
            <w:pPr>
              <w:pStyle w:val="TableParagraph"/>
              <w:ind w:right="102" w:firstLine="283"/>
              <w:jc w:val="both"/>
              <w:rPr>
                <w:sz w:val="28"/>
              </w:rPr>
            </w:pPr>
            <w:r>
              <w:rPr>
                <w:sz w:val="28"/>
              </w:rPr>
              <w:t>Спостереження за навчальними заняттями свідчать про те, що вчителі використовують зміст предметів для формування суспільних цінностей: толерантності, навичок співпраці та культури командної роботи, виховання в учнів патріотизму, поваги до державної мови, культури.</w:t>
            </w:r>
          </w:p>
          <w:p w:rsidR="007A363F" w:rsidRDefault="00D9735C">
            <w:pPr>
              <w:pStyle w:val="TableParagraph"/>
              <w:ind w:right="98" w:firstLine="283"/>
              <w:jc w:val="both"/>
              <w:rPr>
                <w:sz w:val="28"/>
              </w:rPr>
            </w:pPr>
            <w:r>
              <w:rPr>
                <w:sz w:val="28"/>
              </w:rPr>
              <w:t>К</w:t>
            </w:r>
            <w:r w:rsidR="00B805EA">
              <w:rPr>
                <w:sz w:val="28"/>
              </w:rPr>
              <w:t>абінети початкової школи забезпечені інтерактивними засобами навчання, що дає можливість учителям розвивати навички використання інформаційно-комунікаційних технологій. Спостереження за навчальними заняттями показали, що учителі використовує ІКТ під час проведення уроків</w:t>
            </w:r>
            <w:r>
              <w:rPr>
                <w:sz w:val="28"/>
              </w:rPr>
              <w:t xml:space="preserve"> (за потреби і можливості)</w:t>
            </w:r>
            <w:r w:rsidR="00B805EA">
              <w:rPr>
                <w:sz w:val="28"/>
              </w:rPr>
              <w:t>.</w:t>
            </w:r>
          </w:p>
          <w:p w:rsidR="007A363F" w:rsidRDefault="00B805EA">
            <w:pPr>
              <w:pStyle w:val="TableParagraph"/>
              <w:ind w:right="95" w:firstLine="283"/>
              <w:jc w:val="both"/>
              <w:rPr>
                <w:sz w:val="28"/>
              </w:rPr>
            </w:pPr>
            <w:r>
              <w:rPr>
                <w:sz w:val="28"/>
              </w:rPr>
              <w:t>У формі самоаналізу всі вчителі зазначили, що під час педагогічної діяльності використовують освітні ресурси (презентації, аудіо та відеозаписи) та розробляють власні як паперові, так й електронні (презентації, тести, наочність) та впроваджують в освітній діяльності ресурси, сервіси, мобільні додатки</w:t>
            </w:r>
            <w:r w:rsidR="0099224B">
              <w:rPr>
                <w:sz w:val="28"/>
              </w:rPr>
              <w:t>,</w:t>
            </w:r>
            <w:r>
              <w:rPr>
                <w:sz w:val="28"/>
              </w:rPr>
              <w:t xml:space="preserve"> які дозволяють створювати інтерактивні</w:t>
            </w:r>
            <w:r>
              <w:rPr>
                <w:spacing w:val="-2"/>
                <w:sz w:val="28"/>
              </w:rPr>
              <w:t xml:space="preserve"> </w:t>
            </w:r>
            <w:r>
              <w:rPr>
                <w:sz w:val="28"/>
              </w:rPr>
              <w:t xml:space="preserve">вправи, тести, вікторини, обговорення. Розвиток інформаційно-комунікаційних </w:t>
            </w:r>
            <w:proofErr w:type="spellStart"/>
            <w:r>
              <w:rPr>
                <w:sz w:val="28"/>
              </w:rPr>
              <w:t>компетентностей</w:t>
            </w:r>
            <w:proofErr w:type="spellEnd"/>
            <w:r>
              <w:rPr>
                <w:spacing w:val="-5"/>
                <w:sz w:val="28"/>
              </w:rPr>
              <w:t xml:space="preserve"> </w:t>
            </w:r>
            <w:r>
              <w:rPr>
                <w:sz w:val="28"/>
              </w:rPr>
              <w:t>педагогів</w:t>
            </w:r>
            <w:r>
              <w:rPr>
                <w:spacing w:val="-4"/>
                <w:sz w:val="28"/>
              </w:rPr>
              <w:t xml:space="preserve"> </w:t>
            </w:r>
            <w:r>
              <w:rPr>
                <w:sz w:val="28"/>
              </w:rPr>
              <w:t>у</w:t>
            </w:r>
            <w:r>
              <w:rPr>
                <w:spacing w:val="-9"/>
                <w:sz w:val="28"/>
              </w:rPr>
              <w:t xml:space="preserve"> </w:t>
            </w:r>
            <w:r>
              <w:rPr>
                <w:sz w:val="28"/>
              </w:rPr>
              <w:t>ЗО</w:t>
            </w:r>
            <w:r>
              <w:rPr>
                <w:spacing w:val="-5"/>
                <w:sz w:val="28"/>
              </w:rPr>
              <w:t xml:space="preserve"> </w:t>
            </w:r>
            <w:r>
              <w:rPr>
                <w:sz w:val="28"/>
              </w:rPr>
              <w:t>забезпечений</w:t>
            </w:r>
            <w:r>
              <w:rPr>
                <w:spacing w:val="-5"/>
                <w:sz w:val="28"/>
              </w:rPr>
              <w:t xml:space="preserve"> </w:t>
            </w:r>
            <w:r>
              <w:rPr>
                <w:sz w:val="28"/>
              </w:rPr>
              <w:t>шляхом</w:t>
            </w:r>
            <w:r>
              <w:rPr>
                <w:spacing w:val="-4"/>
                <w:sz w:val="28"/>
              </w:rPr>
              <w:t xml:space="preserve"> </w:t>
            </w:r>
            <w:r>
              <w:rPr>
                <w:sz w:val="28"/>
              </w:rPr>
              <w:t>онлайн-навчання та самоосвіти вчителів на курсах, платформах («</w:t>
            </w:r>
            <w:proofErr w:type="spellStart"/>
            <w:r>
              <w:rPr>
                <w:sz w:val="28"/>
              </w:rPr>
              <w:t>EdEra</w:t>
            </w:r>
            <w:proofErr w:type="spellEnd"/>
            <w:r>
              <w:rPr>
                <w:sz w:val="28"/>
              </w:rPr>
              <w:t>», «На урок», «</w:t>
            </w:r>
            <w:proofErr w:type="spellStart"/>
            <w:r>
              <w:rPr>
                <w:sz w:val="28"/>
              </w:rPr>
              <w:t>Всеосвіта</w:t>
            </w:r>
            <w:proofErr w:type="spellEnd"/>
            <w:r>
              <w:rPr>
                <w:sz w:val="28"/>
              </w:rPr>
              <w:t>», «</w:t>
            </w:r>
            <w:proofErr w:type="spellStart"/>
            <w:r>
              <w:rPr>
                <w:sz w:val="28"/>
              </w:rPr>
              <w:t>Prometheus</w:t>
            </w:r>
            <w:proofErr w:type="spellEnd"/>
            <w:r>
              <w:rPr>
                <w:sz w:val="28"/>
              </w:rPr>
              <w:t>»</w:t>
            </w:r>
            <w:r w:rsidR="0099224B">
              <w:rPr>
                <w:sz w:val="28"/>
              </w:rPr>
              <w:t xml:space="preserve"> та ін.</w:t>
            </w:r>
            <w:r>
              <w:rPr>
                <w:sz w:val="28"/>
              </w:rPr>
              <w:t>). Під час спостереження за проведенням навчальних занять переважна більшість педагогів показала добре оволодіння ІКТ.</w:t>
            </w:r>
          </w:p>
          <w:p w:rsidR="007A363F" w:rsidRDefault="00B805EA">
            <w:pPr>
              <w:pStyle w:val="TableParagraph"/>
              <w:ind w:right="108" w:firstLine="456"/>
              <w:jc w:val="both"/>
              <w:rPr>
                <w:sz w:val="28"/>
              </w:rPr>
            </w:pPr>
            <w:r>
              <w:rPr>
                <w:sz w:val="28"/>
              </w:rPr>
              <w:t xml:space="preserve">На підставі викладеного вище можна констатувати, що використання сучасних освітніх технологій у закладі сприяє формуванню ключових </w:t>
            </w:r>
            <w:proofErr w:type="spellStart"/>
            <w:r>
              <w:rPr>
                <w:sz w:val="28"/>
              </w:rPr>
              <w:t>компетентностей</w:t>
            </w:r>
            <w:proofErr w:type="spellEnd"/>
            <w:r>
              <w:rPr>
                <w:sz w:val="28"/>
              </w:rPr>
              <w:t xml:space="preserve"> здобувачів освіти.</w:t>
            </w:r>
          </w:p>
        </w:tc>
      </w:tr>
    </w:tbl>
    <w:p w:rsidR="007A363F" w:rsidRDefault="007A363F">
      <w:pPr>
        <w:jc w:val="both"/>
        <w:rPr>
          <w:sz w:val="28"/>
        </w:rPr>
        <w:sectPr w:rsidR="007A363F">
          <w:type w:val="continuous"/>
          <w:pgSz w:w="11910" w:h="16840"/>
          <w:pgMar w:top="820" w:right="740" w:bottom="280"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794"/>
      </w:tblGrid>
      <w:tr w:rsidR="007A363F" w:rsidRPr="007021CF">
        <w:trPr>
          <w:trHeight w:val="11594"/>
        </w:trPr>
        <w:tc>
          <w:tcPr>
            <w:tcW w:w="2411" w:type="dxa"/>
          </w:tcPr>
          <w:p w:rsidR="007A363F" w:rsidRDefault="00B805EA">
            <w:pPr>
              <w:pStyle w:val="TableParagraph"/>
              <w:ind w:left="110" w:right="555"/>
              <w:rPr>
                <w:sz w:val="28"/>
              </w:rPr>
            </w:pPr>
            <w:r>
              <w:rPr>
                <w:sz w:val="28"/>
              </w:rPr>
              <w:lastRenderedPageBreak/>
              <w:t xml:space="preserve">3.2. Постійне </w:t>
            </w:r>
            <w:r>
              <w:rPr>
                <w:spacing w:val="-2"/>
                <w:sz w:val="28"/>
              </w:rPr>
              <w:t xml:space="preserve">підвищення професійного </w:t>
            </w:r>
            <w:r>
              <w:rPr>
                <w:sz w:val="28"/>
              </w:rPr>
              <w:t>рівня і</w:t>
            </w:r>
          </w:p>
          <w:p w:rsidR="007A363F" w:rsidRDefault="00B805EA">
            <w:pPr>
              <w:pStyle w:val="TableParagraph"/>
              <w:ind w:left="110" w:right="715"/>
              <w:jc w:val="both"/>
              <w:rPr>
                <w:sz w:val="28"/>
              </w:rPr>
            </w:pPr>
            <w:r>
              <w:rPr>
                <w:spacing w:val="-2"/>
                <w:sz w:val="28"/>
              </w:rPr>
              <w:t>педагогічної майстерності педагогічних працівників</w:t>
            </w:r>
          </w:p>
        </w:tc>
        <w:tc>
          <w:tcPr>
            <w:tcW w:w="7794" w:type="dxa"/>
          </w:tcPr>
          <w:p w:rsidR="007A363F" w:rsidRPr="007021CF" w:rsidRDefault="00B805EA" w:rsidP="0099224B">
            <w:pPr>
              <w:pStyle w:val="TableParagraph"/>
              <w:ind w:right="100" w:firstLine="283"/>
              <w:jc w:val="both"/>
              <w:rPr>
                <w:sz w:val="28"/>
              </w:rPr>
            </w:pPr>
            <w:r w:rsidRPr="007021CF">
              <w:rPr>
                <w:sz w:val="28"/>
              </w:rPr>
              <w:t>За результатами вивчення документації ЗО (аналізу протоколів засідань педагогічної ради, річного плану підвищення кваліфікації педагогічних працівників, наказів з основної діяльності, сертифікатів про проходження навчальних курсів) можна стверджувати, що педагогічні працівники забезпечують власний професійний розвиток, обираючи різні види, форми та напрями підвищення рівня майстерності. Педагоги проходять навчальні курси на платформах</w:t>
            </w:r>
            <w:r w:rsidRPr="007021CF">
              <w:rPr>
                <w:spacing w:val="50"/>
                <w:sz w:val="28"/>
              </w:rPr>
              <w:t xml:space="preserve"> </w:t>
            </w:r>
            <w:r w:rsidRPr="007021CF">
              <w:rPr>
                <w:sz w:val="28"/>
              </w:rPr>
              <w:t>«На</w:t>
            </w:r>
            <w:r w:rsidRPr="007021CF">
              <w:rPr>
                <w:spacing w:val="55"/>
                <w:sz w:val="28"/>
              </w:rPr>
              <w:t xml:space="preserve"> </w:t>
            </w:r>
            <w:r w:rsidRPr="007021CF">
              <w:rPr>
                <w:sz w:val="28"/>
              </w:rPr>
              <w:t>урок»,</w:t>
            </w:r>
            <w:r w:rsidRPr="007021CF">
              <w:rPr>
                <w:spacing w:val="57"/>
                <w:sz w:val="28"/>
              </w:rPr>
              <w:t xml:space="preserve"> </w:t>
            </w:r>
            <w:r w:rsidRPr="007021CF">
              <w:rPr>
                <w:sz w:val="28"/>
              </w:rPr>
              <w:t>«</w:t>
            </w:r>
            <w:proofErr w:type="spellStart"/>
            <w:r w:rsidRPr="007021CF">
              <w:rPr>
                <w:sz w:val="28"/>
              </w:rPr>
              <w:t>Всеосвіта</w:t>
            </w:r>
            <w:proofErr w:type="spellEnd"/>
            <w:r w:rsidRPr="007021CF">
              <w:rPr>
                <w:sz w:val="28"/>
              </w:rPr>
              <w:t>»,</w:t>
            </w:r>
            <w:r w:rsidRPr="007021CF">
              <w:rPr>
                <w:spacing w:val="57"/>
                <w:sz w:val="28"/>
              </w:rPr>
              <w:t xml:space="preserve"> </w:t>
            </w:r>
            <w:r w:rsidRPr="007021CF">
              <w:rPr>
                <w:sz w:val="28"/>
              </w:rPr>
              <w:t>«</w:t>
            </w:r>
            <w:proofErr w:type="spellStart"/>
            <w:r w:rsidRPr="007021CF">
              <w:rPr>
                <w:sz w:val="28"/>
              </w:rPr>
              <w:t>Prometheus</w:t>
            </w:r>
            <w:proofErr w:type="spellEnd"/>
            <w:r w:rsidRPr="007021CF">
              <w:rPr>
                <w:sz w:val="28"/>
              </w:rPr>
              <w:t>»,</w:t>
            </w:r>
            <w:r w:rsidRPr="007021CF">
              <w:rPr>
                <w:spacing w:val="52"/>
                <w:sz w:val="28"/>
              </w:rPr>
              <w:t xml:space="preserve"> </w:t>
            </w:r>
            <w:r w:rsidRPr="007021CF">
              <w:rPr>
                <w:spacing w:val="-2"/>
                <w:sz w:val="28"/>
              </w:rPr>
              <w:t>«</w:t>
            </w:r>
            <w:proofErr w:type="spellStart"/>
            <w:r w:rsidRPr="007021CF">
              <w:rPr>
                <w:spacing w:val="-2"/>
                <w:sz w:val="28"/>
              </w:rPr>
              <w:t>EdEra</w:t>
            </w:r>
            <w:proofErr w:type="spellEnd"/>
            <w:r w:rsidRPr="007021CF">
              <w:rPr>
                <w:spacing w:val="-2"/>
                <w:sz w:val="28"/>
              </w:rPr>
              <w:t>»,</w:t>
            </w:r>
            <w:r w:rsidRPr="007021CF">
              <w:rPr>
                <w:sz w:val="28"/>
              </w:rPr>
              <w:t xml:space="preserve"> а також долучаються до участі в конференціях, семінарах, тренінгах. За останні 3 роки тематикою для професійного зростання педагоги найчастіше обирали методичні аспекти викладання предметів та курсі</w:t>
            </w:r>
            <w:r w:rsidR="00C11D87" w:rsidRPr="007021CF">
              <w:rPr>
                <w:sz w:val="28"/>
              </w:rPr>
              <w:t>в</w:t>
            </w:r>
            <w:r w:rsidRPr="007021CF">
              <w:rPr>
                <w:sz w:val="28"/>
              </w:rPr>
              <w:t>, використання інформаційно-комунікаційних технологій в</w:t>
            </w:r>
            <w:r w:rsidRPr="007021CF">
              <w:rPr>
                <w:spacing w:val="-1"/>
                <w:sz w:val="28"/>
              </w:rPr>
              <w:t xml:space="preserve"> </w:t>
            </w:r>
            <w:r w:rsidRPr="007021CF">
              <w:rPr>
                <w:sz w:val="28"/>
              </w:rPr>
              <w:t>осві</w:t>
            </w:r>
            <w:r w:rsidR="00C11D87" w:rsidRPr="007021CF">
              <w:rPr>
                <w:sz w:val="28"/>
              </w:rPr>
              <w:t>ті,</w:t>
            </w:r>
            <w:r w:rsidR="00C83BA2" w:rsidRPr="007021CF">
              <w:rPr>
                <w:sz w:val="28"/>
              </w:rPr>
              <w:t xml:space="preserve"> впровадження реформи НУШ, </w:t>
            </w:r>
            <w:proofErr w:type="spellStart"/>
            <w:r w:rsidR="00C83BA2" w:rsidRPr="007021CF">
              <w:rPr>
                <w:sz w:val="28"/>
              </w:rPr>
              <w:t>інкюзивне</w:t>
            </w:r>
            <w:proofErr w:type="spellEnd"/>
            <w:r w:rsidR="00C83BA2" w:rsidRPr="007021CF">
              <w:rPr>
                <w:sz w:val="28"/>
              </w:rPr>
              <w:t xml:space="preserve"> навчання</w:t>
            </w:r>
            <w:r w:rsidR="007021CF" w:rsidRPr="007021CF">
              <w:rPr>
                <w:sz w:val="28"/>
              </w:rPr>
              <w:t>, безпечне освітнє середовище</w:t>
            </w:r>
            <w:r w:rsidRPr="007021CF">
              <w:rPr>
                <w:sz w:val="28"/>
              </w:rPr>
              <w:t>. На засіданнях</w:t>
            </w:r>
            <w:r w:rsidRPr="007021CF">
              <w:rPr>
                <w:spacing w:val="-4"/>
                <w:sz w:val="28"/>
              </w:rPr>
              <w:t xml:space="preserve"> </w:t>
            </w:r>
            <w:r w:rsidRPr="007021CF">
              <w:rPr>
                <w:sz w:val="28"/>
              </w:rPr>
              <w:t>педагогічної</w:t>
            </w:r>
            <w:r w:rsidRPr="007021CF">
              <w:rPr>
                <w:spacing w:val="-4"/>
                <w:sz w:val="28"/>
              </w:rPr>
              <w:t xml:space="preserve"> </w:t>
            </w:r>
            <w:r w:rsidRPr="007021CF">
              <w:rPr>
                <w:sz w:val="28"/>
              </w:rPr>
              <w:t>ради розглядаються питання підвищення кваліфікації педагогічних працівників, приймаються рішення щодо визнання результатів підвищення кваліфікації вчителями.</w:t>
            </w:r>
          </w:p>
          <w:p w:rsidR="007A363F" w:rsidRPr="007021CF" w:rsidRDefault="00B805EA" w:rsidP="007021CF">
            <w:pPr>
              <w:pStyle w:val="TableParagraph"/>
              <w:ind w:right="95" w:firstLine="456"/>
              <w:jc w:val="both"/>
            </w:pPr>
            <w:r w:rsidRPr="007021CF">
              <w:rPr>
                <w:sz w:val="28"/>
              </w:rPr>
              <w:t>За результатами анкетування, педагогічні працівники вважають, що в ЗО немає перешкод, які могли б завадити їхньому професійному розвитку, створені умови для постійного підвищення кваліфікації педагогів, їх чергової та позачергової атестації. Підвищення кваліфікації вчителі освітнього закладу здійснюють за допомогою курсової підготовки ЛОІППО, онлайн-курсі</w:t>
            </w:r>
            <w:r w:rsidR="007021CF" w:rsidRPr="007021CF">
              <w:rPr>
                <w:sz w:val="28"/>
              </w:rPr>
              <w:t>в</w:t>
            </w:r>
            <w:r w:rsidRPr="007021CF">
              <w:rPr>
                <w:sz w:val="28"/>
              </w:rPr>
              <w:t xml:space="preserve">, </w:t>
            </w:r>
            <w:proofErr w:type="spellStart"/>
            <w:r w:rsidRPr="007021CF">
              <w:rPr>
                <w:sz w:val="28"/>
              </w:rPr>
              <w:t>вебінарів</w:t>
            </w:r>
            <w:proofErr w:type="spellEnd"/>
            <w:r w:rsidRPr="007021CF">
              <w:rPr>
                <w:sz w:val="28"/>
              </w:rPr>
              <w:t>.</w:t>
            </w:r>
            <w:r w:rsidR="007021CF" w:rsidRPr="007021CF">
              <w:rPr>
                <w:sz w:val="28"/>
              </w:rPr>
              <w:t xml:space="preserve"> Також</w:t>
            </w:r>
            <w:r w:rsidRPr="007021CF">
              <w:rPr>
                <w:sz w:val="28"/>
              </w:rPr>
              <w:t xml:space="preserve"> підвищують свою професійну кваліфікацію шляхом самоосвіти. З метою підвищення педагогічної майстерності педагоги проводять предметні тижні, обмінюються досвідом у професійних спільнотах. Підвищення рівня педагогічної майстерності відбувається з урахуванням освітніх інновацій та освітніх потреб учнів.</w:t>
            </w:r>
            <w:r w:rsidRPr="007021CF">
              <w:rPr>
                <w:spacing w:val="40"/>
                <w:sz w:val="28"/>
              </w:rPr>
              <w:t xml:space="preserve"> </w:t>
            </w:r>
            <w:r w:rsidRPr="007021CF">
              <w:rPr>
                <w:sz w:val="28"/>
              </w:rPr>
              <w:t xml:space="preserve">Варто </w:t>
            </w:r>
            <w:r w:rsidR="009E6802" w:rsidRPr="007021CF">
              <w:rPr>
                <w:sz w:val="28"/>
              </w:rPr>
              <w:t>від</w:t>
            </w:r>
            <w:r w:rsidRPr="007021CF">
              <w:rPr>
                <w:sz w:val="28"/>
              </w:rPr>
              <w:t xml:space="preserve">значити участь закладу освіти в </w:t>
            </w:r>
            <w:r w:rsidR="008A2001">
              <w:rPr>
                <w:sz w:val="28"/>
              </w:rPr>
              <w:t>програмах</w:t>
            </w:r>
            <w:r w:rsidRPr="007021CF">
              <w:rPr>
                <w:sz w:val="28"/>
              </w:rPr>
              <w:t>:</w:t>
            </w:r>
            <w:r w:rsidRPr="007021CF">
              <w:rPr>
                <w:spacing w:val="51"/>
                <w:sz w:val="28"/>
              </w:rPr>
              <w:t xml:space="preserve"> </w:t>
            </w:r>
            <w:r w:rsidR="008A2001">
              <w:rPr>
                <w:spacing w:val="51"/>
                <w:sz w:val="28"/>
              </w:rPr>
              <w:t>«</w:t>
            </w:r>
            <w:r w:rsidR="008A2001">
              <w:rPr>
                <w:spacing w:val="51"/>
                <w:sz w:val="28"/>
                <w:lang w:val="en-US"/>
              </w:rPr>
              <w:t>Cisco</w:t>
            </w:r>
            <w:r w:rsidR="008A2001">
              <w:rPr>
                <w:spacing w:val="51"/>
                <w:sz w:val="28"/>
              </w:rPr>
              <w:t>»,</w:t>
            </w:r>
            <w:r w:rsidRPr="007021CF">
              <w:rPr>
                <w:sz w:val="28"/>
              </w:rPr>
              <w:t>«</w:t>
            </w:r>
            <w:r w:rsidR="009E6802" w:rsidRPr="007021CF">
              <w:rPr>
                <w:sz w:val="28"/>
                <w:szCs w:val="28"/>
              </w:rPr>
              <w:t>SELFIE</w:t>
            </w:r>
            <w:r w:rsidRPr="007021CF">
              <w:rPr>
                <w:sz w:val="28"/>
              </w:rPr>
              <w:t>»</w:t>
            </w:r>
            <w:r w:rsidR="008A2001">
              <w:rPr>
                <w:sz w:val="28"/>
              </w:rPr>
              <w:t xml:space="preserve"> та </w:t>
            </w:r>
            <w:proofErr w:type="spellStart"/>
            <w:r w:rsidR="008A2001">
              <w:rPr>
                <w:sz w:val="28"/>
              </w:rPr>
              <w:t>Вікімарафоні</w:t>
            </w:r>
            <w:proofErr w:type="spellEnd"/>
            <w:r w:rsidR="008A2001">
              <w:rPr>
                <w:sz w:val="28"/>
              </w:rPr>
              <w:t xml:space="preserve"> 2024</w:t>
            </w:r>
            <w:r w:rsidR="009E6802" w:rsidRPr="007021CF">
              <w:rPr>
                <w:sz w:val="28"/>
              </w:rPr>
              <w:t>.</w:t>
            </w:r>
          </w:p>
        </w:tc>
      </w:tr>
    </w:tbl>
    <w:p w:rsidR="007A363F" w:rsidRDefault="007A363F">
      <w:pPr>
        <w:spacing w:line="322" w:lineRule="exact"/>
        <w:jc w:val="both"/>
        <w:rPr>
          <w:sz w:val="28"/>
        </w:rPr>
        <w:sectPr w:rsidR="007A363F">
          <w:type w:val="continuous"/>
          <w:pgSz w:w="11910" w:h="16840"/>
          <w:pgMar w:top="820" w:right="740" w:bottom="280"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794"/>
      </w:tblGrid>
      <w:tr w:rsidR="007A363F">
        <w:trPr>
          <w:trHeight w:val="9342"/>
        </w:trPr>
        <w:tc>
          <w:tcPr>
            <w:tcW w:w="2411" w:type="dxa"/>
          </w:tcPr>
          <w:p w:rsidR="007A363F" w:rsidRDefault="00B805EA">
            <w:pPr>
              <w:pStyle w:val="TableParagraph"/>
              <w:spacing w:line="315" w:lineRule="exact"/>
              <w:ind w:left="110"/>
              <w:rPr>
                <w:sz w:val="28"/>
              </w:rPr>
            </w:pPr>
            <w:r>
              <w:rPr>
                <w:spacing w:val="-4"/>
                <w:sz w:val="28"/>
              </w:rPr>
              <w:lastRenderedPageBreak/>
              <w:t>3.3.</w:t>
            </w:r>
          </w:p>
          <w:p w:rsidR="007A363F" w:rsidRDefault="00B805EA">
            <w:pPr>
              <w:pStyle w:val="TableParagraph"/>
              <w:ind w:left="110" w:right="561"/>
              <w:rPr>
                <w:sz w:val="28"/>
              </w:rPr>
            </w:pPr>
            <w:r>
              <w:rPr>
                <w:spacing w:val="-2"/>
                <w:sz w:val="28"/>
              </w:rPr>
              <w:t xml:space="preserve">Налагодження </w:t>
            </w:r>
            <w:r>
              <w:rPr>
                <w:sz w:val="28"/>
              </w:rPr>
              <w:t xml:space="preserve">співпраці з учнями, їх </w:t>
            </w:r>
            <w:r>
              <w:rPr>
                <w:spacing w:val="-2"/>
                <w:sz w:val="28"/>
              </w:rPr>
              <w:t>батьками,</w:t>
            </w:r>
          </w:p>
          <w:p w:rsidR="007A363F" w:rsidRDefault="00B805EA">
            <w:pPr>
              <w:pStyle w:val="TableParagraph"/>
              <w:spacing w:before="3"/>
              <w:ind w:left="110" w:right="555"/>
              <w:rPr>
                <w:sz w:val="28"/>
              </w:rPr>
            </w:pPr>
            <w:r>
              <w:rPr>
                <w:spacing w:val="-2"/>
                <w:sz w:val="28"/>
              </w:rPr>
              <w:t xml:space="preserve">працівниками </w:t>
            </w:r>
            <w:r>
              <w:rPr>
                <w:sz w:val="28"/>
              </w:rPr>
              <w:t>закладу</w:t>
            </w:r>
            <w:r>
              <w:rPr>
                <w:spacing w:val="-18"/>
                <w:sz w:val="28"/>
              </w:rPr>
              <w:t xml:space="preserve"> </w:t>
            </w:r>
            <w:r>
              <w:rPr>
                <w:sz w:val="28"/>
              </w:rPr>
              <w:t>освіти</w:t>
            </w:r>
          </w:p>
        </w:tc>
        <w:tc>
          <w:tcPr>
            <w:tcW w:w="7794" w:type="dxa"/>
          </w:tcPr>
          <w:p w:rsidR="007A363F" w:rsidRDefault="00B805EA">
            <w:pPr>
              <w:pStyle w:val="TableParagraph"/>
              <w:ind w:right="96" w:firstLine="283"/>
              <w:jc w:val="both"/>
              <w:rPr>
                <w:sz w:val="28"/>
              </w:rPr>
            </w:pPr>
            <w:r>
              <w:rPr>
                <w:sz w:val="28"/>
              </w:rPr>
              <w:t>У ході спостережень з’ясовано, що більшість педагогічних працівників використовує форми роботи, спрямовані на формування партнерських взаємин (повага до особистості, доброзичливе й позитивне ставлення, довіра в стосунках, принципи соціального партнерства), застосовує особистісно</w:t>
            </w:r>
            <w:r w:rsidR="00D821AF">
              <w:rPr>
                <w:sz w:val="28"/>
              </w:rPr>
              <w:t xml:space="preserve"> </w:t>
            </w:r>
            <w:r>
              <w:rPr>
                <w:sz w:val="28"/>
              </w:rPr>
              <w:t>орієнтований підхід у навчанні. Проте деякі педагоги</w:t>
            </w:r>
            <w:r>
              <w:rPr>
                <w:spacing w:val="-2"/>
                <w:sz w:val="28"/>
              </w:rPr>
              <w:t xml:space="preserve"> </w:t>
            </w:r>
            <w:r>
              <w:rPr>
                <w:sz w:val="28"/>
              </w:rPr>
              <w:t>не</w:t>
            </w:r>
            <w:r>
              <w:rPr>
                <w:spacing w:val="-6"/>
                <w:sz w:val="28"/>
              </w:rPr>
              <w:t xml:space="preserve"> </w:t>
            </w:r>
            <w:r>
              <w:rPr>
                <w:sz w:val="28"/>
              </w:rPr>
              <w:t>завжди</w:t>
            </w:r>
            <w:r>
              <w:rPr>
                <w:spacing w:val="-2"/>
                <w:sz w:val="28"/>
              </w:rPr>
              <w:t xml:space="preserve"> </w:t>
            </w:r>
            <w:r>
              <w:rPr>
                <w:sz w:val="28"/>
              </w:rPr>
              <w:t>вислуховують</w:t>
            </w:r>
            <w:r>
              <w:rPr>
                <w:spacing w:val="-4"/>
                <w:sz w:val="28"/>
              </w:rPr>
              <w:t xml:space="preserve"> </w:t>
            </w:r>
            <w:r>
              <w:rPr>
                <w:sz w:val="28"/>
              </w:rPr>
              <w:t>та</w:t>
            </w:r>
            <w:r>
              <w:rPr>
                <w:spacing w:val="-1"/>
                <w:sz w:val="28"/>
              </w:rPr>
              <w:t xml:space="preserve"> </w:t>
            </w:r>
            <w:r>
              <w:rPr>
                <w:sz w:val="28"/>
              </w:rPr>
              <w:t>сприймають</w:t>
            </w:r>
            <w:r>
              <w:rPr>
                <w:spacing w:val="-4"/>
                <w:sz w:val="28"/>
              </w:rPr>
              <w:t xml:space="preserve"> </w:t>
            </w:r>
            <w:r>
              <w:rPr>
                <w:sz w:val="28"/>
              </w:rPr>
              <w:t>думки учнів, застосовують особистісно</w:t>
            </w:r>
            <w:r w:rsidR="00D821AF">
              <w:rPr>
                <w:sz w:val="28"/>
              </w:rPr>
              <w:t xml:space="preserve"> </w:t>
            </w:r>
            <w:r>
              <w:rPr>
                <w:sz w:val="28"/>
              </w:rPr>
              <w:t xml:space="preserve">орієнтований підхід в освітньому процесі. За результатами анкетування учнів, </w:t>
            </w:r>
            <w:r w:rsidR="00D821AF">
              <w:rPr>
                <w:sz w:val="28"/>
              </w:rPr>
              <w:t>85</w:t>
            </w:r>
            <w:r>
              <w:rPr>
                <w:sz w:val="28"/>
              </w:rPr>
              <w:t>,7</w:t>
            </w:r>
            <w:r w:rsidR="00D821AF">
              <w:rPr>
                <w:sz w:val="28"/>
              </w:rPr>
              <w:t>1</w:t>
            </w:r>
            <w:r>
              <w:rPr>
                <w:sz w:val="28"/>
              </w:rPr>
              <w:t xml:space="preserve">% опитаних вважають, що їхня думка вислуховується і враховується вчителями під час викладання більшості навчальних предметів, </w:t>
            </w:r>
            <w:r w:rsidR="00D821AF">
              <w:rPr>
                <w:sz w:val="28"/>
              </w:rPr>
              <w:t>14.29</w:t>
            </w:r>
            <w:r>
              <w:rPr>
                <w:sz w:val="28"/>
              </w:rPr>
              <w:t>% вважають, що їхня думка вислуховується і враховується вчителями під час викладання окремих навчальних предметів</w:t>
            </w:r>
            <w:r w:rsidR="00D821AF">
              <w:rPr>
                <w:sz w:val="28"/>
              </w:rPr>
              <w:t>.</w:t>
            </w:r>
          </w:p>
          <w:p w:rsidR="007A363F" w:rsidRDefault="00B805EA">
            <w:pPr>
              <w:pStyle w:val="TableParagraph"/>
              <w:ind w:right="99" w:firstLine="283"/>
              <w:jc w:val="both"/>
              <w:rPr>
                <w:sz w:val="28"/>
              </w:rPr>
            </w:pPr>
            <w:r>
              <w:rPr>
                <w:sz w:val="28"/>
              </w:rPr>
              <w:t>За результатами опитування батьків і педагогів можна зробити висновок, що у ЗО налагоджена конструктивна комунікація педагогічних працівників із батьками здобувачів освіти в різних формах та різними способами на засадах педагогіки партнерства, аналізується результативність проведених</w:t>
            </w:r>
            <w:r>
              <w:rPr>
                <w:spacing w:val="-1"/>
                <w:sz w:val="28"/>
              </w:rPr>
              <w:t xml:space="preserve"> </w:t>
            </w:r>
            <w:r>
              <w:rPr>
                <w:sz w:val="28"/>
              </w:rPr>
              <w:t>заходів та в разі</w:t>
            </w:r>
            <w:r>
              <w:rPr>
                <w:spacing w:val="-1"/>
                <w:sz w:val="28"/>
              </w:rPr>
              <w:t xml:space="preserve"> </w:t>
            </w:r>
            <w:r>
              <w:rPr>
                <w:sz w:val="28"/>
              </w:rPr>
              <w:t>необхідності</w:t>
            </w:r>
            <w:r>
              <w:rPr>
                <w:spacing w:val="-1"/>
                <w:sz w:val="28"/>
              </w:rPr>
              <w:t xml:space="preserve"> </w:t>
            </w:r>
            <w:r>
              <w:rPr>
                <w:sz w:val="28"/>
              </w:rPr>
              <w:t>вносяться корективи задля налагодження партнерства. Забезпечується постійний зворотний зв’язок (консультації, батьківські зустрічі,</w:t>
            </w:r>
            <w:r>
              <w:rPr>
                <w:spacing w:val="40"/>
                <w:sz w:val="28"/>
              </w:rPr>
              <w:t xml:space="preserve"> </w:t>
            </w:r>
            <w:r>
              <w:rPr>
                <w:sz w:val="28"/>
              </w:rPr>
              <w:t>групи в соціальних мережах, спілкування з керівництвом закладу), що підтвердили опитані батьки. Відповідно до проведеного анкетування</w:t>
            </w:r>
            <w:r>
              <w:rPr>
                <w:spacing w:val="79"/>
                <w:w w:val="150"/>
                <w:sz w:val="28"/>
              </w:rPr>
              <w:t xml:space="preserve"> </w:t>
            </w:r>
            <w:r>
              <w:rPr>
                <w:sz w:val="28"/>
              </w:rPr>
              <w:t>батьки</w:t>
            </w:r>
            <w:r>
              <w:rPr>
                <w:spacing w:val="78"/>
                <w:w w:val="150"/>
                <w:sz w:val="28"/>
              </w:rPr>
              <w:t xml:space="preserve"> </w:t>
            </w:r>
            <w:r>
              <w:rPr>
                <w:sz w:val="28"/>
              </w:rPr>
              <w:t>отримують</w:t>
            </w:r>
            <w:r>
              <w:rPr>
                <w:spacing w:val="77"/>
                <w:w w:val="150"/>
                <w:sz w:val="28"/>
              </w:rPr>
              <w:t xml:space="preserve"> </w:t>
            </w:r>
            <w:r>
              <w:rPr>
                <w:sz w:val="28"/>
              </w:rPr>
              <w:t>необхідну</w:t>
            </w:r>
            <w:r>
              <w:rPr>
                <w:spacing w:val="78"/>
                <w:w w:val="150"/>
                <w:sz w:val="28"/>
              </w:rPr>
              <w:t xml:space="preserve"> </w:t>
            </w:r>
            <w:r>
              <w:rPr>
                <w:sz w:val="28"/>
              </w:rPr>
              <w:t>інформацію</w:t>
            </w:r>
            <w:r>
              <w:rPr>
                <w:spacing w:val="77"/>
                <w:w w:val="150"/>
                <w:sz w:val="28"/>
              </w:rPr>
              <w:t xml:space="preserve"> </w:t>
            </w:r>
            <w:r>
              <w:rPr>
                <w:spacing w:val="-5"/>
                <w:sz w:val="28"/>
              </w:rPr>
              <w:t>від</w:t>
            </w:r>
          </w:p>
          <w:p w:rsidR="007A363F" w:rsidRDefault="00B805EA">
            <w:pPr>
              <w:pStyle w:val="TableParagraph"/>
              <w:spacing w:line="322" w:lineRule="exact"/>
              <w:ind w:right="101"/>
              <w:jc w:val="both"/>
              <w:rPr>
                <w:sz w:val="28"/>
              </w:rPr>
            </w:pPr>
            <w:r>
              <w:rPr>
                <w:sz w:val="28"/>
              </w:rPr>
              <w:t>класного керівника та на батьківських зустрічах. Переважна більшість батьків задоволена рівнем комунікації з учителями.</w:t>
            </w:r>
          </w:p>
        </w:tc>
      </w:tr>
    </w:tbl>
    <w:p w:rsidR="007A363F" w:rsidRDefault="007A363F">
      <w:pPr>
        <w:spacing w:line="322" w:lineRule="exact"/>
        <w:jc w:val="both"/>
        <w:rPr>
          <w:sz w:val="28"/>
        </w:rPr>
        <w:sectPr w:rsidR="007A363F">
          <w:pgSz w:w="11910" w:h="16840"/>
          <w:pgMar w:top="820" w:right="740" w:bottom="280" w:left="740" w:header="720" w:footer="72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7794"/>
      </w:tblGrid>
      <w:tr w:rsidR="007A363F">
        <w:trPr>
          <w:trHeight w:val="10951"/>
        </w:trPr>
        <w:tc>
          <w:tcPr>
            <w:tcW w:w="2411" w:type="dxa"/>
          </w:tcPr>
          <w:p w:rsidR="007A363F" w:rsidRDefault="00B805EA">
            <w:pPr>
              <w:pStyle w:val="TableParagraph"/>
              <w:ind w:left="110" w:right="398"/>
              <w:rPr>
                <w:sz w:val="28"/>
              </w:rPr>
            </w:pPr>
            <w:r>
              <w:rPr>
                <w:sz w:val="28"/>
              </w:rPr>
              <w:lastRenderedPageBreak/>
              <w:t>3.4.</w:t>
            </w:r>
            <w:r>
              <w:rPr>
                <w:spacing w:val="-18"/>
                <w:sz w:val="28"/>
              </w:rPr>
              <w:t xml:space="preserve"> </w:t>
            </w:r>
            <w:r>
              <w:rPr>
                <w:sz w:val="28"/>
              </w:rPr>
              <w:t xml:space="preserve">Організація </w:t>
            </w:r>
            <w:r>
              <w:rPr>
                <w:spacing w:val="-2"/>
                <w:sz w:val="28"/>
              </w:rPr>
              <w:t xml:space="preserve">педагогічної </w:t>
            </w:r>
            <w:r>
              <w:rPr>
                <w:sz w:val="28"/>
              </w:rPr>
              <w:t>діяльності та</w:t>
            </w:r>
          </w:p>
          <w:p w:rsidR="007A363F" w:rsidRDefault="00B805EA">
            <w:pPr>
              <w:pStyle w:val="TableParagraph"/>
              <w:spacing w:line="242" w:lineRule="auto"/>
              <w:ind w:left="110" w:right="136"/>
              <w:rPr>
                <w:sz w:val="28"/>
              </w:rPr>
            </w:pPr>
            <w:r>
              <w:rPr>
                <w:sz w:val="28"/>
              </w:rPr>
              <w:t>навчання</w:t>
            </w:r>
            <w:r>
              <w:rPr>
                <w:spacing w:val="-18"/>
                <w:sz w:val="28"/>
              </w:rPr>
              <w:t xml:space="preserve"> </w:t>
            </w:r>
            <w:r>
              <w:rPr>
                <w:sz w:val="28"/>
              </w:rPr>
              <w:t>учнів</w:t>
            </w:r>
            <w:r>
              <w:rPr>
                <w:spacing w:val="-17"/>
                <w:sz w:val="28"/>
              </w:rPr>
              <w:t xml:space="preserve"> </w:t>
            </w:r>
            <w:r>
              <w:rPr>
                <w:sz w:val="28"/>
              </w:rPr>
              <w:t xml:space="preserve">на </w:t>
            </w:r>
            <w:r>
              <w:rPr>
                <w:spacing w:val="-2"/>
                <w:sz w:val="28"/>
              </w:rPr>
              <w:t>засадах академічної</w:t>
            </w:r>
          </w:p>
          <w:p w:rsidR="007A363F" w:rsidRDefault="00B805EA">
            <w:pPr>
              <w:pStyle w:val="TableParagraph"/>
              <w:spacing w:line="317" w:lineRule="exact"/>
              <w:ind w:left="110"/>
              <w:rPr>
                <w:sz w:val="28"/>
              </w:rPr>
            </w:pPr>
            <w:r>
              <w:rPr>
                <w:spacing w:val="-2"/>
                <w:sz w:val="28"/>
              </w:rPr>
              <w:t>доброчесності</w:t>
            </w:r>
          </w:p>
        </w:tc>
        <w:tc>
          <w:tcPr>
            <w:tcW w:w="7794" w:type="dxa"/>
          </w:tcPr>
          <w:p w:rsidR="007A363F" w:rsidRDefault="00B805EA">
            <w:pPr>
              <w:pStyle w:val="TableParagraph"/>
              <w:ind w:right="96" w:firstLine="283"/>
              <w:jc w:val="both"/>
              <w:rPr>
                <w:sz w:val="28"/>
              </w:rPr>
            </w:pPr>
            <w:r>
              <w:rPr>
                <w:sz w:val="28"/>
              </w:rPr>
              <w:t>Спостереження за проведенням навчальних занять засвідчили, що більшість учителів діє на засадах академічної доброчесності, вказує джерела використаної літератури,</w:t>
            </w:r>
            <w:r>
              <w:rPr>
                <w:spacing w:val="40"/>
                <w:sz w:val="28"/>
              </w:rPr>
              <w:t xml:space="preserve"> </w:t>
            </w:r>
            <w:r>
              <w:rPr>
                <w:sz w:val="28"/>
              </w:rPr>
              <w:t>автор</w:t>
            </w:r>
            <w:r w:rsidR="004E7100">
              <w:rPr>
                <w:sz w:val="28"/>
              </w:rPr>
              <w:t>ів</w:t>
            </w:r>
            <w:r>
              <w:rPr>
                <w:sz w:val="28"/>
              </w:rPr>
              <w:t xml:space="preserve"> – </w:t>
            </w:r>
            <w:r w:rsidR="00421C42">
              <w:rPr>
                <w:sz w:val="28"/>
              </w:rPr>
              <w:t>89</w:t>
            </w:r>
            <w:r>
              <w:rPr>
                <w:sz w:val="28"/>
              </w:rPr>
              <w:t xml:space="preserve">%, </w:t>
            </w:r>
            <w:r w:rsidR="00BE6A7D">
              <w:rPr>
                <w:sz w:val="28"/>
              </w:rPr>
              <w:t xml:space="preserve">пропонує завдання, що </w:t>
            </w:r>
            <w:r>
              <w:rPr>
                <w:sz w:val="28"/>
              </w:rPr>
              <w:t>запобіга</w:t>
            </w:r>
            <w:r w:rsidR="00BE6A7D">
              <w:rPr>
                <w:sz w:val="28"/>
              </w:rPr>
              <w:t>ють</w:t>
            </w:r>
            <w:r>
              <w:rPr>
                <w:sz w:val="28"/>
              </w:rPr>
              <w:t xml:space="preserve"> списуванню – </w:t>
            </w:r>
            <w:r w:rsidR="00421C42">
              <w:rPr>
                <w:sz w:val="28"/>
              </w:rPr>
              <w:t>89</w:t>
            </w:r>
            <w:r>
              <w:rPr>
                <w:sz w:val="28"/>
              </w:rPr>
              <w:t>%.</w:t>
            </w:r>
            <w:r w:rsidR="004E7100">
              <w:rPr>
                <w:sz w:val="28"/>
              </w:rPr>
              <w:t xml:space="preserve"> 100 % педагогів акцентують увагу на цінності самостійного виконання завдання.</w:t>
            </w:r>
          </w:p>
          <w:p w:rsidR="007A363F" w:rsidRDefault="00B805EA">
            <w:pPr>
              <w:pStyle w:val="TableParagraph"/>
              <w:ind w:right="101" w:firstLine="283"/>
              <w:jc w:val="both"/>
              <w:rPr>
                <w:sz w:val="28"/>
              </w:rPr>
            </w:pPr>
            <w:r>
              <w:rPr>
                <w:sz w:val="28"/>
              </w:rPr>
              <w:t>Педагоги дотримуються академічної доброчесності та інформують учнів про дотримання цих правил</w:t>
            </w:r>
            <w:r w:rsidR="004E7100">
              <w:rPr>
                <w:sz w:val="28"/>
              </w:rPr>
              <w:t>.</w:t>
            </w:r>
            <w:r>
              <w:rPr>
                <w:sz w:val="28"/>
              </w:rPr>
              <w:t xml:space="preserve"> На</w:t>
            </w:r>
            <w:r w:rsidR="004E7100">
              <w:rPr>
                <w:sz w:val="28"/>
              </w:rPr>
              <w:t xml:space="preserve"> </w:t>
            </w:r>
            <w:proofErr w:type="spellStart"/>
            <w:r w:rsidR="004E7100">
              <w:rPr>
                <w:sz w:val="28"/>
              </w:rPr>
              <w:t>уроках</w:t>
            </w:r>
            <w:proofErr w:type="spellEnd"/>
            <w:r>
              <w:rPr>
                <w:sz w:val="28"/>
              </w:rPr>
              <w:t xml:space="preserve"> учителі проводять роз’яснювальну роботу, підбирають завдання для письмових робіт, виховують на власному прикладі</w:t>
            </w:r>
            <w:r w:rsidR="004E7100">
              <w:rPr>
                <w:sz w:val="28"/>
              </w:rPr>
              <w:t xml:space="preserve"> та знайомлять учнів з основами авторського права.</w:t>
            </w:r>
          </w:p>
          <w:p w:rsidR="007A363F" w:rsidRDefault="00B805EA">
            <w:pPr>
              <w:pStyle w:val="TableParagraph"/>
              <w:ind w:right="96" w:firstLine="283"/>
              <w:jc w:val="both"/>
              <w:rPr>
                <w:sz w:val="28"/>
              </w:rPr>
            </w:pPr>
            <w:r>
              <w:rPr>
                <w:sz w:val="28"/>
              </w:rPr>
              <w:t xml:space="preserve">Аналіз анкетування педагогічних працівників показав, що для того, аби запобігти випадкам порушення академічної доброчесності серед здобувачів освіти, </w:t>
            </w:r>
            <w:r w:rsidR="004E7100">
              <w:rPr>
                <w:sz w:val="28"/>
              </w:rPr>
              <w:t>85,</w:t>
            </w:r>
            <w:r w:rsidR="00421C42">
              <w:rPr>
                <w:sz w:val="28"/>
              </w:rPr>
              <w:t>71</w:t>
            </w:r>
            <w:r>
              <w:rPr>
                <w:sz w:val="28"/>
              </w:rPr>
              <w:t>% опитаних</w:t>
            </w:r>
            <w:r w:rsidR="004E7100">
              <w:rPr>
                <w:sz w:val="28"/>
              </w:rPr>
              <w:t xml:space="preserve"> </w:t>
            </w:r>
            <w:r>
              <w:rPr>
                <w:sz w:val="28"/>
              </w:rPr>
              <w:t xml:space="preserve"> регулярно проводять бесіди, </w:t>
            </w:r>
            <w:r w:rsidR="004E7100">
              <w:rPr>
                <w:sz w:val="28"/>
              </w:rPr>
              <w:t>71,42</w:t>
            </w:r>
            <w:r>
              <w:rPr>
                <w:sz w:val="28"/>
              </w:rPr>
              <w:t>% на навчальних заняттях дають такі завдання, що унеможливлюють списування</w:t>
            </w:r>
            <w:r w:rsidR="00631C84">
              <w:rPr>
                <w:sz w:val="28"/>
              </w:rPr>
              <w:t>.</w:t>
            </w:r>
            <w:r>
              <w:rPr>
                <w:sz w:val="28"/>
              </w:rPr>
              <w:t xml:space="preserve"> Результати спостереження за навчальними заняттями підтверджують, що частина педагогів дає завдання, які сприяють розвитку критичного мислення.</w:t>
            </w:r>
          </w:p>
          <w:p w:rsidR="007A363F" w:rsidRDefault="00B805EA" w:rsidP="00C11D87">
            <w:pPr>
              <w:pStyle w:val="TableParagraph"/>
              <w:ind w:right="96" w:firstLine="283"/>
              <w:jc w:val="both"/>
              <w:rPr>
                <w:sz w:val="28"/>
              </w:rPr>
            </w:pPr>
            <w:r>
              <w:rPr>
                <w:sz w:val="28"/>
              </w:rPr>
              <w:t>Всього</w:t>
            </w:r>
            <w:r w:rsidR="004E7100">
              <w:rPr>
                <w:sz w:val="28"/>
              </w:rPr>
              <w:t xml:space="preserve"> 18,57</w:t>
            </w:r>
            <w:r>
              <w:rPr>
                <w:sz w:val="28"/>
              </w:rPr>
              <w:t>% учнів, за результатами опитування, вказали, що педагогічні працівники регулярно інформують їх про дотримання принципів академічної доброчесності,  ще 1</w:t>
            </w:r>
            <w:r w:rsidR="004E7100">
              <w:rPr>
                <w:sz w:val="28"/>
              </w:rPr>
              <w:t>8</w:t>
            </w:r>
            <w:r>
              <w:rPr>
                <w:sz w:val="28"/>
              </w:rPr>
              <w:t>,</w:t>
            </w:r>
            <w:r w:rsidR="004E7100">
              <w:rPr>
                <w:sz w:val="28"/>
              </w:rPr>
              <w:t>57</w:t>
            </w:r>
            <w:r>
              <w:rPr>
                <w:sz w:val="28"/>
              </w:rPr>
              <w:t>% – тільки на початку року</w:t>
            </w:r>
            <w:r w:rsidR="004E7100">
              <w:rPr>
                <w:sz w:val="28"/>
              </w:rPr>
              <w:t>.</w:t>
            </w:r>
            <w:r>
              <w:rPr>
                <w:sz w:val="28"/>
              </w:rPr>
              <w:t xml:space="preserve"> Результати спостереження за навчальними заняттями свідчать, що більшість учителів проводить бесіди зі здобувачами освіти про важливість дотримання академічної доброчесності:</w:t>
            </w:r>
            <w:r>
              <w:rPr>
                <w:spacing w:val="55"/>
                <w:sz w:val="28"/>
              </w:rPr>
              <w:t xml:space="preserve"> </w:t>
            </w:r>
            <w:r>
              <w:rPr>
                <w:sz w:val="28"/>
              </w:rPr>
              <w:t>неприпустимість</w:t>
            </w:r>
            <w:r>
              <w:rPr>
                <w:spacing w:val="57"/>
                <w:sz w:val="28"/>
              </w:rPr>
              <w:t xml:space="preserve">  </w:t>
            </w:r>
            <w:r>
              <w:rPr>
                <w:sz w:val="28"/>
              </w:rPr>
              <w:t>списування</w:t>
            </w:r>
            <w:r>
              <w:rPr>
                <w:spacing w:val="59"/>
                <w:sz w:val="28"/>
              </w:rPr>
              <w:t xml:space="preserve">  </w:t>
            </w:r>
            <w:r>
              <w:rPr>
                <w:sz w:val="28"/>
              </w:rPr>
              <w:t>та</w:t>
            </w:r>
            <w:r>
              <w:rPr>
                <w:spacing w:val="59"/>
                <w:sz w:val="28"/>
              </w:rPr>
              <w:t xml:space="preserve">  </w:t>
            </w:r>
            <w:r>
              <w:rPr>
                <w:spacing w:val="-2"/>
                <w:sz w:val="28"/>
              </w:rPr>
              <w:t>плагіату,</w:t>
            </w:r>
            <w:r w:rsidR="00C11D87">
              <w:rPr>
                <w:spacing w:val="-2"/>
                <w:sz w:val="28"/>
              </w:rPr>
              <w:t xml:space="preserve"> </w:t>
            </w:r>
            <w:r>
              <w:rPr>
                <w:sz w:val="28"/>
              </w:rPr>
              <w:t xml:space="preserve">необхідність вказівок джерел інформації, які </w:t>
            </w:r>
            <w:r>
              <w:rPr>
                <w:spacing w:val="-2"/>
                <w:sz w:val="28"/>
              </w:rPr>
              <w:t>використовуються.</w:t>
            </w:r>
          </w:p>
        </w:tc>
      </w:tr>
    </w:tbl>
    <w:p w:rsidR="007A363F" w:rsidRDefault="00D47A8F" w:rsidP="00D47A8F">
      <w:pPr>
        <w:tabs>
          <w:tab w:val="left" w:pos="3570"/>
        </w:tabs>
        <w:spacing w:before="9"/>
        <w:rPr>
          <w:b/>
          <w:sz w:val="28"/>
        </w:rPr>
      </w:pPr>
      <w:r>
        <w:rPr>
          <w:b/>
          <w:sz w:val="28"/>
        </w:rPr>
        <w:tab/>
      </w: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tbl>
      <w:tblPr>
        <w:tblW w:w="10583" w:type="dxa"/>
        <w:tblLook w:val="04A0" w:firstRow="1" w:lastRow="0" w:firstColumn="1" w:lastColumn="0" w:noHBand="0" w:noVBand="1"/>
      </w:tblPr>
      <w:tblGrid>
        <w:gridCol w:w="3996"/>
        <w:gridCol w:w="1356"/>
        <w:gridCol w:w="1355"/>
        <w:gridCol w:w="1278"/>
        <w:gridCol w:w="1278"/>
        <w:gridCol w:w="1320"/>
      </w:tblGrid>
      <w:tr w:rsidR="00D47A8F" w:rsidRPr="00D47A8F" w:rsidTr="00D47A8F">
        <w:trPr>
          <w:trHeight w:val="591"/>
        </w:trPr>
        <w:tc>
          <w:tcPr>
            <w:tcW w:w="3996"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D47A8F" w:rsidRPr="00D47A8F" w:rsidRDefault="00D47A8F" w:rsidP="00D47A8F">
            <w:pPr>
              <w:widowControl/>
              <w:autoSpaceDE/>
              <w:autoSpaceDN/>
              <w:rPr>
                <w:rFonts w:ascii="Arial" w:hAnsi="Arial" w:cs="Arial"/>
                <w:color w:val="FFFFFF"/>
                <w:sz w:val="20"/>
                <w:szCs w:val="20"/>
                <w:lang w:eastAsia="uk-UA"/>
              </w:rPr>
            </w:pPr>
            <w:r w:rsidRPr="00D47A8F">
              <w:rPr>
                <w:rFonts w:ascii="Arial" w:hAnsi="Arial" w:cs="Arial"/>
                <w:color w:val="FFFFFF"/>
                <w:sz w:val="20"/>
                <w:szCs w:val="20"/>
                <w:lang w:eastAsia="uk-UA"/>
              </w:rPr>
              <w:lastRenderedPageBreak/>
              <w:t>НАПРЯМ 3. Педагогічна діяльність педагогічних працівників закладу освіти</w:t>
            </w:r>
          </w:p>
        </w:tc>
        <w:tc>
          <w:tcPr>
            <w:tcW w:w="1356"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Рівень</w:t>
            </w:r>
            <w:r>
              <w:rPr>
                <w:rFonts w:ascii="Arial" w:hAnsi="Arial" w:cs="Arial"/>
                <w:color w:val="000000"/>
                <w:sz w:val="20"/>
                <w:szCs w:val="20"/>
                <w:lang w:eastAsia="uk-UA"/>
              </w:rPr>
              <w:t xml:space="preserve"> </w:t>
            </w:r>
            <w:r w:rsidRPr="00D47A8F">
              <w:rPr>
                <w:rFonts w:ascii="Arial" w:hAnsi="Arial" w:cs="Arial"/>
                <w:color w:val="000000"/>
                <w:sz w:val="20"/>
                <w:szCs w:val="20"/>
                <w:lang w:eastAsia="uk-UA"/>
              </w:rPr>
              <w:t>(число)</w:t>
            </w:r>
          </w:p>
        </w:tc>
        <w:tc>
          <w:tcPr>
            <w:tcW w:w="1355"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Високий</w:t>
            </w:r>
          </w:p>
        </w:tc>
        <w:tc>
          <w:tcPr>
            <w:tcW w:w="1278"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Достатній</w:t>
            </w:r>
          </w:p>
        </w:tc>
        <w:tc>
          <w:tcPr>
            <w:tcW w:w="1278"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ВП</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Низький</w:t>
            </w:r>
          </w:p>
        </w:tc>
      </w:tr>
      <w:tr w:rsidR="00D47A8F" w:rsidRPr="00D47A8F" w:rsidTr="00D47A8F">
        <w:trPr>
          <w:trHeight w:val="1279"/>
        </w:trPr>
        <w:tc>
          <w:tcPr>
            <w:tcW w:w="39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xml:space="preserve">Вимога 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D47A8F">
              <w:rPr>
                <w:rFonts w:ascii="Arial" w:hAnsi="Arial" w:cs="Arial"/>
                <w:color w:val="000000"/>
                <w:sz w:val="20"/>
                <w:szCs w:val="20"/>
                <w:lang w:eastAsia="uk-UA"/>
              </w:rPr>
              <w:t>компетентностей</w:t>
            </w:r>
            <w:proofErr w:type="spellEnd"/>
            <w:r w:rsidRPr="00D47A8F">
              <w:rPr>
                <w:rFonts w:ascii="Arial" w:hAnsi="Arial" w:cs="Arial"/>
                <w:color w:val="000000"/>
                <w:sz w:val="20"/>
                <w:szCs w:val="20"/>
                <w:lang w:eastAsia="uk-UA"/>
              </w:rPr>
              <w:t xml:space="preserve"> учнів</w:t>
            </w:r>
          </w:p>
        </w:tc>
        <w:tc>
          <w:tcPr>
            <w:tcW w:w="1356" w:type="dxa"/>
            <w:tcBorders>
              <w:top w:val="nil"/>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3,302</w:t>
            </w:r>
          </w:p>
        </w:tc>
        <w:tc>
          <w:tcPr>
            <w:tcW w:w="1355"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278" w:type="dxa"/>
            <w:tcBorders>
              <w:top w:val="nil"/>
              <w:left w:val="nil"/>
              <w:bottom w:val="single" w:sz="4" w:space="0" w:color="000000"/>
              <w:right w:val="single" w:sz="4" w:space="0" w:color="000000"/>
            </w:tcBorders>
            <w:shd w:val="clear" w:color="000000" w:fill="008000"/>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278"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320"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r>
      <w:tr w:rsidR="00D47A8F" w:rsidRPr="00D47A8F" w:rsidTr="00D47A8F">
        <w:trPr>
          <w:trHeight w:val="1129"/>
        </w:trPr>
        <w:tc>
          <w:tcPr>
            <w:tcW w:w="39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Вимога 3.2. Постійне підвищення професійного рівня і педагогічної майстерності педагогічних працівників</w:t>
            </w:r>
          </w:p>
        </w:tc>
        <w:tc>
          <w:tcPr>
            <w:tcW w:w="1356" w:type="dxa"/>
            <w:tcBorders>
              <w:top w:val="nil"/>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3,111</w:t>
            </w:r>
          </w:p>
        </w:tc>
        <w:tc>
          <w:tcPr>
            <w:tcW w:w="1355"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278" w:type="dxa"/>
            <w:tcBorders>
              <w:top w:val="nil"/>
              <w:left w:val="nil"/>
              <w:bottom w:val="single" w:sz="4" w:space="0" w:color="000000"/>
              <w:right w:val="single" w:sz="4" w:space="0" w:color="000000"/>
            </w:tcBorders>
            <w:shd w:val="clear" w:color="000000" w:fill="008000"/>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278"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320"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r>
      <w:tr w:rsidR="00D47A8F" w:rsidRPr="00D47A8F" w:rsidTr="00D47A8F">
        <w:trPr>
          <w:trHeight w:val="1107"/>
        </w:trPr>
        <w:tc>
          <w:tcPr>
            <w:tcW w:w="39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Вимога 3.3. Налагодження співпраці з учнями, їх батьками, працівниками закладу освіти</w:t>
            </w:r>
          </w:p>
        </w:tc>
        <w:tc>
          <w:tcPr>
            <w:tcW w:w="1356" w:type="dxa"/>
            <w:tcBorders>
              <w:top w:val="nil"/>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3,306</w:t>
            </w:r>
          </w:p>
        </w:tc>
        <w:tc>
          <w:tcPr>
            <w:tcW w:w="1355"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278" w:type="dxa"/>
            <w:tcBorders>
              <w:top w:val="nil"/>
              <w:left w:val="nil"/>
              <w:bottom w:val="single" w:sz="4" w:space="0" w:color="000000"/>
              <w:right w:val="single" w:sz="4" w:space="0" w:color="000000"/>
            </w:tcBorders>
            <w:shd w:val="clear" w:color="000000" w:fill="008000"/>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278"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320"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r>
      <w:tr w:rsidR="00D47A8F" w:rsidRPr="00D47A8F" w:rsidTr="00D47A8F">
        <w:trPr>
          <w:trHeight w:val="1165"/>
        </w:trPr>
        <w:tc>
          <w:tcPr>
            <w:tcW w:w="39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Вимога 3.4. Організація педагогічної діяльності на засадах академічної доброчесності</w:t>
            </w:r>
          </w:p>
        </w:tc>
        <w:tc>
          <w:tcPr>
            <w:tcW w:w="1356" w:type="dxa"/>
            <w:tcBorders>
              <w:top w:val="nil"/>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4</w:t>
            </w:r>
          </w:p>
        </w:tc>
        <w:tc>
          <w:tcPr>
            <w:tcW w:w="1355" w:type="dxa"/>
            <w:tcBorders>
              <w:top w:val="single" w:sz="4" w:space="0" w:color="000000"/>
              <w:left w:val="nil"/>
              <w:bottom w:val="single" w:sz="4" w:space="0" w:color="000000"/>
              <w:right w:val="single" w:sz="4" w:space="0" w:color="000000"/>
            </w:tcBorders>
            <w:shd w:val="clear" w:color="000000" w:fill="FFFF00"/>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278" w:type="dxa"/>
            <w:tcBorders>
              <w:top w:val="nil"/>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278"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320"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r>
    </w:tbl>
    <w:p w:rsidR="00D47A8F" w:rsidRDefault="00D47A8F" w:rsidP="00D47A8F">
      <w:pPr>
        <w:tabs>
          <w:tab w:val="left" w:pos="3570"/>
        </w:tabs>
        <w:spacing w:before="9"/>
        <w:rPr>
          <w:b/>
          <w:sz w:val="28"/>
        </w:rPr>
      </w:pPr>
    </w:p>
    <w:tbl>
      <w:tblPr>
        <w:tblW w:w="10588" w:type="dxa"/>
        <w:tblLook w:val="04A0" w:firstRow="1" w:lastRow="0" w:firstColumn="1" w:lastColumn="0" w:noHBand="0" w:noVBand="1"/>
      </w:tblPr>
      <w:tblGrid>
        <w:gridCol w:w="4964"/>
        <w:gridCol w:w="969"/>
        <w:gridCol w:w="1178"/>
        <w:gridCol w:w="1197"/>
        <w:gridCol w:w="1178"/>
        <w:gridCol w:w="1102"/>
      </w:tblGrid>
      <w:tr w:rsidR="00D47A8F" w:rsidRPr="00D47A8F" w:rsidTr="00D47A8F">
        <w:trPr>
          <w:trHeight w:val="1324"/>
        </w:trPr>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Критерій 3.1.1. Педагогічні працівники планують свою діяльність, аналізують її результативність</w:t>
            </w:r>
          </w:p>
        </w:tc>
        <w:tc>
          <w:tcPr>
            <w:tcW w:w="969"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3,5</w:t>
            </w:r>
          </w:p>
        </w:tc>
        <w:tc>
          <w:tcPr>
            <w:tcW w:w="1178"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97" w:type="dxa"/>
            <w:tcBorders>
              <w:top w:val="single" w:sz="4" w:space="0" w:color="000000"/>
              <w:left w:val="nil"/>
              <w:bottom w:val="single" w:sz="4" w:space="0" w:color="000000"/>
              <w:right w:val="single" w:sz="4" w:space="0" w:color="000000"/>
            </w:tcBorders>
            <w:shd w:val="clear" w:color="000000" w:fill="008000"/>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78"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02"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r>
      <w:tr w:rsidR="00D47A8F" w:rsidRPr="00D47A8F" w:rsidTr="00D47A8F">
        <w:trPr>
          <w:trHeight w:val="1169"/>
        </w:trPr>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xml:space="preserve">Критерій 3.1.2. Педагогічні працівники застосовують освітні технології, спрямовані на формування в учнів ключових </w:t>
            </w:r>
            <w:proofErr w:type="spellStart"/>
            <w:r w:rsidRPr="00D47A8F">
              <w:rPr>
                <w:rFonts w:ascii="Arial" w:hAnsi="Arial" w:cs="Arial"/>
                <w:color w:val="000000"/>
                <w:sz w:val="20"/>
                <w:szCs w:val="20"/>
                <w:lang w:eastAsia="uk-UA"/>
              </w:rPr>
              <w:t>компетентностей</w:t>
            </w:r>
            <w:proofErr w:type="spellEnd"/>
            <w:r w:rsidRPr="00D47A8F">
              <w:rPr>
                <w:rFonts w:ascii="Arial" w:hAnsi="Arial" w:cs="Arial"/>
                <w:color w:val="000000"/>
                <w:sz w:val="20"/>
                <w:szCs w:val="20"/>
                <w:lang w:eastAsia="uk-UA"/>
              </w:rPr>
              <w:t xml:space="preserve"> та умінь, спільних для всіх </w:t>
            </w:r>
            <w:proofErr w:type="spellStart"/>
            <w:r w:rsidRPr="00D47A8F">
              <w:rPr>
                <w:rFonts w:ascii="Arial" w:hAnsi="Arial" w:cs="Arial"/>
                <w:color w:val="000000"/>
                <w:sz w:val="20"/>
                <w:szCs w:val="20"/>
                <w:lang w:eastAsia="uk-UA"/>
              </w:rPr>
              <w:t>компетентностей</w:t>
            </w:r>
            <w:proofErr w:type="spellEnd"/>
          </w:p>
        </w:tc>
        <w:tc>
          <w:tcPr>
            <w:tcW w:w="969"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3,758</w:t>
            </w:r>
          </w:p>
        </w:tc>
        <w:tc>
          <w:tcPr>
            <w:tcW w:w="1178" w:type="dxa"/>
            <w:tcBorders>
              <w:top w:val="nil"/>
              <w:left w:val="nil"/>
              <w:bottom w:val="single" w:sz="4" w:space="0" w:color="000000"/>
              <w:right w:val="single" w:sz="4" w:space="0" w:color="000000"/>
            </w:tcBorders>
            <w:shd w:val="clear" w:color="000000" w:fill="FFFF00"/>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97" w:type="dxa"/>
            <w:tcBorders>
              <w:top w:val="nil"/>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78"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02"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r>
      <w:tr w:rsidR="00D47A8F" w:rsidRPr="00D47A8F" w:rsidTr="00D47A8F">
        <w:trPr>
          <w:trHeight w:val="1146"/>
        </w:trPr>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Критерій 3.1.3. Педагогічні працівники беруть участь у формуванні та реалізації індивідуальної освітньої траєкторії учнів (у разі потреби)</w:t>
            </w:r>
          </w:p>
        </w:tc>
        <w:tc>
          <w:tcPr>
            <w:tcW w:w="969"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2,333</w:t>
            </w:r>
          </w:p>
        </w:tc>
        <w:tc>
          <w:tcPr>
            <w:tcW w:w="1178" w:type="dxa"/>
            <w:tcBorders>
              <w:top w:val="nil"/>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97" w:type="dxa"/>
            <w:tcBorders>
              <w:top w:val="nil"/>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78" w:type="dxa"/>
            <w:tcBorders>
              <w:top w:val="single" w:sz="4" w:space="0" w:color="000000"/>
              <w:left w:val="nil"/>
              <w:bottom w:val="single" w:sz="4" w:space="0" w:color="000000"/>
              <w:right w:val="single" w:sz="4" w:space="0" w:color="000000"/>
            </w:tcBorders>
            <w:shd w:val="clear" w:color="000000" w:fill="FF8000"/>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02"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r>
      <w:tr w:rsidR="00D47A8F" w:rsidRPr="00D47A8F" w:rsidTr="00D47A8F">
        <w:trPr>
          <w:trHeight w:val="1205"/>
        </w:trPr>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xml:space="preserve">Критерій 3.1.4. Педагогічні працівники створюють та/або використовують освітні ресурси (електронні презентації, відеоматеріали, методичні розробки, </w:t>
            </w:r>
            <w:proofErr w:type="spellStart"/>
            <w:r w:rsidRPr="00D47A8F">
              <w:rPr>
                <w:rFonts w:ascii="Arial" w:hAnsi="Arial" w:cs="Arial"/>
                <w:color w:val="000000"/>
                <w:sz w:val="20"/>
                <w:szCs w:val="20"/>
                <w:lang w:eastAsia="uk-UA"/>
              </w:rPr>
              <w:t>вебсайти</w:t>
            </w:r>
            <w:proofErr w:type="spellEnd"/>
            <w:r w:rsidRPr="00D47A8F">
              <w:rPr>
                <w:rFonts w:ascii="Arial" w:hAnsi="Arial" w:cs="Arial"/>
                <w:color w:val="000000"/>
                <w:sz w:val="20"/>
                <w:szCs w:val="20"/>
                <w:lang w:eastAsia="uk-UA"/>
              </w:rPr>
              <w:t>, блоги тощо)</w:t>
            </w:r>
          </w:p>
        </w:tc>
        <w:tc>
          <w:tcPr>
            <w:tcW w:w="969"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2,889</w:t>
            </w:r>
          </w:p>
        </w:tc>
        <w:tc>
          <w:tcPr>
            <w:tcW w:w="1178" w:type="dxa"/>
            <w:tcBorders>
              <w:top w:val="nil"/>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97" w:type="dxa"/>
            <w:tcBorders>
              <w:top w:val="nil"/>
              <w:left w:val="nil"/>
              <w:bottom w:val="single" w:sz="4" w:space="0" w:color="000000"/>
              <w:right w:val="single" w:sz="4" w:space="0" w:color="000000"/>
            </w:tcBorders>
            <w:shd w:val="clear" w:color="000000" w:fill="008000"/>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78"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02"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r>
      <w:tr w:rsidR="00D47A8F" w:rsidRPr="00D47A8F" w:rsidTr="00D47A8F">
        <w:trPr>
          <w:trHeight w:val="1109"/>
        </w:trPr>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Критерій 3.1.5. Педагогічні працівники сприяють формуванню суспільних цінностей в учнів у процесі їх навчання, виховання та розвитку</w:t>
            </w:r>
          </w:p>
        </w:tc>
        <w:tc>
          <w:tcPr>
            <w:tcW w:w="969"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4</w:t>
            </w:r>
          </w:p>
        </w:tc>
        <w:tc>
          <w:tcPr>
            <w:tcW w:w="1178" w:type="dxa"/>
            <w:tcBorders>
              <w:top w:val="nil"/>
              <w:left w:val="nil"/>
              <w:bottom w:val="single" w:sz="4" w:space="0" w:color="000000"/>
              <w:right w:val="single" w:sz="4" w:space="0" w:color="000000"/>
            </w:tcBorders>
            <w:shd w:val="clear" w:color="000000" w:fill="FFFF00"/>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97" w:type="dxa"/>
            <w:tcBorders>
              <w:top w:val="nil"/>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78"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02"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r>
      <w:tr w:rsidR="00D47A8F" w:rsidRPr="00D47A8F" w:rsidTr="00D47A8F">
        <w:trPr>
          <w:trHeight w:val="1195"/>
        </w:trPr>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Критерій 3.1.6. Педагогічні працівники використовують інформаційно-комунікаційні (цифрові) технології в освітньому процесі</w:t>
            </w:r>
          </w:p>
        </w:tc>
        <w:tc>
          <w:tcPr>
            <w:tcW w:w="969" w:type="dxa"/>
            <w:tcBorders>
              <w:top w:val="single" w:sz="4" w:space="0" w:color="000000"/>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3,333</w:t>
            </w:r>
          </w:p>
        </w:tc>
        <w:tc>
          <w:tcPr>
            <w:tcW w:w="1178" w:type="dxa"/>
            <w:tcBorders>
              <w:top w:val="nil"/>
              <w:left w:val="nil"/>
              <w:bottom w:val="single" w:sz="4" w:space="0" w:color="000000"/>
              <w:right w:val="single" w:sz="4" w:space="0" w:color="000000"/>
            </w:tcBorders>
            <w:shd w:val="clear" w:color="auto" w:fill="auto"/>
            <w:vAlign w:val="center"/>
            <w:hideMark/>
          </w:tcPr>
          <w:p w:rsidR="00D47A8F" w:rsidRPr="00D47A8F" w:rsidRDefault="00D47A8F" w:rsidP="00D47A8F">
            <w:pPr>
              <w:widowControl/>
              <w:autoSpaceDE/>
              <w:autoSpaceDN/>
              <w:jc w:val="center"/>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97" w:type="dxa"/>
            <w:tcBorders>
              <w:top w:val="nil"/>
              <w:left w:val="nil"/>
              <w:bottom w:val="single" w:sz="4" w:space="0" w:color="000000"/>
              <w:right w:val="single" w:sz="4" w:space="0" w:color="000000"/>
            </w:tcBorders>
            <w:shd w:val="clear" w:color="000000" w:fill="008000"/>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78"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c>
          <w:tcPr>
            <w:tcW w:w="1102" w:type="dxa"/>
            <w:tcBorders>
              <w:top w:val="single" w:sz="4" w:space="0" w:color="000000"/>
              <w:left w:val="nil"/>
              <w:bottom w:val="single" w:sz="4" w:space="0" w:color="000000"/>
              <w:right w:val="single" w:sz="4" w:space="0" w:color="000000"/>
            </w:tcBorders>
            <w:shd w:val="clear" w:color="auto" w:fill="auto"/>
            <w:hideMark/>
          </w:tcPr>
          <w:p w:rsidR="00D47A8F" w:rsidRPr="00D47A8F" w:rsidRDefault="00D47A8F" w:rsidP="00D47A8F">
            <w:pPr>
              <w:widowControl/>
              <w:autoSpaceDE/>
              <w:autoSpaceDN/>
              <w:rPr>
                <w:rFonts w:ascii="Arial" w:hAnsi="Arial" w:cs="Arial"/>
                <w:color w:val="000000"/>
                <w:sz w:val="20"/>
                <w:szCs w:val="20"/>
                <w:lang w:eastAsia="uk-UA"/>
              </w:rPr>
            </w:pPr>
            <w:r w:rsidRPr="00D47A8F">
              <w:rPr>
                <w:rFonts w:ascii="Arial" w:hAnsi="Arial" w:cs="Arial"/>
                <w:color w:val="000000"/>
                <w:sz w:val="20"/>
                <w:szCs w:val="20"/>
                <w:lang w:eastAsia="uk-UA"/>
              </w:rPr>
              <w:t> </w:t>
            </w:r>
          </w:p>
        </w:tc>
      </w:tr>
    </w:tbl>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r>
        <w:rPr>
          <w:b/>
          <w:sz w:val="28"/>
        </w:rPr>
        <w:lastRenderedPageBreak/>
        <w:t>Педагогічні працівники</w:t>
      </w:r>
    </w:p>
    <w:p w:rsidR="00D47A8F" w:rsidRDefault="00D47A8F" w:rsidP="00D47A8F">
      <w:pPr>
        <w:tabs>
          <w:tab w:val="left" w:pos="3570"/>
        </w:tabs>
        <w:spacing w:before="9"/>
        <w:rPr>
          <w:b/>
          <w:sz w:val="28"/>
        </w:rPr>
      </w:pPr>
      <w:r>
        <w:rPr>
          <w:noProof/>
        </w:rPr>
        <w:drawing>
          <wp:inline distT="0" distB="0" distL="0" distR="0" wp14:anchorId="04E159DB" wp14:editId="5440CD85">
            <wp:extent cx="5859885" cy="2834475"/>
            <wp:effectExtent l="0" t="0" r="0" b="0"/>
            <wp:docPr id="1025"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5" cstate="print"/>
                    <a:srcRect/>
                    <a:stretch>
                      <a:fillRect/>
                    </a:stretch>
                  </pic:blipFill>
                  <pic:spPr>
                    <a:xfrm>
                      <a:off x="0" y="0"/>
                      <a:ext cx="5859885" cy="2834475"/>
                    </a:xfrm>
                    <a:prstGeom prst="rect">
                      <a:avLst/>
                    </a:prstGeom>
                    <a:noFill/>
                  </pic:spPr>
                </pic:pic>
              </a:graphicData>
            </a:graphic>
          </wp:inline>
        </w:drawing>
      </w: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r>
        <w:rPr>
          <w:noProof/>
        </w:rPr>
        <w:drawing>
          <wp:inline distT="0" distB="0" distL="0" distR="0" wp14:anchorId="4BB3706C" wp14:editId="3DECC5F6">
            <wp:extent cx="5859885" cy="2834475"/>
            <wp:effectExtent l="0" t="0" r="0" b="0"/>
            <wp:docPr id="1026" name="Pictur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0000000-0008-0000-0000-000002040000}"/>
                        </a:ext>
                      </a:extLst>
                    </pic:cNvPr>
                    <pic:cNvPicPr>
                      <a:picLocks noChangeAspect="1" noChangeArrowheads="1"/>
                    </pic:cNvPicPr>
                  </pic:nvPicPr>
                  <pic:blipFill>
                    <a:blip r:embed="rId6" cstate="print"/>
                    <a:srcRect/>
                    <a:stretch>
                      <a:fillRect/>
                    </a:stretch>
                  </pic:blipFill>
                  <pic:spPr>
                    <a:xfrm>
                      <a:off x="0" y="0"/>
                      <a:ext cx="5859885" cy="2834475"/>
                    </a:xfrm>
                    <a:prstGeom prst="rect">
                      <a:avLst/>
                    </a:prstGeom>
                    <a:noFill/>
                  </pic:spPr>
                </pic:pic>
              </a:graphicData>
            </a:graphic>
          </wp:inline>
        </w:drawing>
      </w:r>
    </w:p>
    <w:p w:rsidR="00D47A8F" w:rsidRDefault="00D47A8F" w:rsidP="00D47A8F">
      <w:pPr>
        <w:tabs>
          <w:tab w:val="left" w:pos="3570"/>
        </w:tabs>
        <w:spacing w:before="9"/>
        <w:rPr>
          <w:b/>
          <w:sz w:val="28"/>
        </w:rPr>
      </w:pPr>
      <w:r>
        <w:rPr>
          <w:noProof/>
        </w:rPr>
        <w:drawing>
          <wp:inline distT="0" distB="0" distL="0" distR="0" wp14:anchorId="54FEBFAD" wp14:editId="4C0C3380">
            <wp:extent cx="5859885" cy="2834475"/>
            <wp:effectExtent l="0" t="0" r="0" b="0"/>
            <wp:docPr id="1027" name="Picture 3">
              <a:extLst xmlns:a="http://schemas.openxmlformats.org/drawingml/2006/main">
                <a:ext uri="{FF2B5EF4-FFF2-40B4-BE49-F238E27FC236}">
                  <a16:creationId xmlns:a16="http://schemas.microsoft.com/office/drawing/2014/main" id="{00000000-0008-0000-0000-000003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a:extLst>
                        <a:ext uri="{FF2B5EF4-FFF2-40B4-BE49-F238E27FC236}">
                          <a16:creationId xmlns:a16="http://schemas.microsoft.com/office/drawing/2014/main" id="{00000000-0008-0000-0000-000003040000}"/>
                        </a:ext>
                      </a:extLst>
                    </pic:cNvPr>
                    <pic:cNvPicPr>
                      <a:picLocks noChangeAspect="1" noChangeArrowheads="1"/>
                    </pic:cNvPicPr>
                  </pic:nvPicPr>
                  <pic:blipFill>
                    <a:blip r:embed="rId7" cstate="print"/>
                    <a:srcRect/>
                    <a:stretch>
                      <a:fillRect/>
                    </a:stretch>
                  </pic:blipFill>
                  <pic:spPr>
                    <a:xfrm>
                      <a:off x="0" y="0"/>
                      <a:ext cx="5859885" cy="2834475"/>
                    </a:xfrm>
                    <a:prstGeom prst="rect">
                      <a:avLst/>
                    </a:prstGeom>
                    <a:noFill/>
                  </pic:spPr>
                </pic:pic>
              </a:graphicData>
            </a:graphic>
          </wp:inline>
        </w:drawing>
      </w:r>
    </w:p>
    <w:p w:rsidR="00D47A8F" w:rsidRDefault="00D47A8F" w:rsidP="00D47A8F">
      <w:pPr>
        <w:tabs>
          <w:tab w:val="left" w:pos="3570"/>
        </w:tabs>
        <w:spacing w:before="9"/>
        <w:rPr>
          <w:b/>
          <w:sz w:val="28"/>
        </w:rPr>
      </w:pPr>
    </w:p>
    <w:p w:rsidR="00D47A8F" w:rsidRDefault="00D47A8F" w:rsidP="00D47A8F">
      <w:pPr>
        <w:tabs>
          <w:tab w:val="left" w:pos="3570"/>
        </w:tabs>
        <w:spacing w:before="9"/>
        <w:rPr>
          <w:b/>
          <w:sz w:val="28"/>
        </w:rPr>
      </w:pPr>
      <w:r>
        <w:rPr>
          <w:noProof/>
        </w:rPr>
        <w:lastRenderedPageBreak/>
        <w:drawing>
          <wp:inline distT="0" distB="0" distL="0" distR="0" wp14:anchorId="0D565CCD" wp14:editId="4532E98E">
            <wp:extent cx="5859885" cy="2834475"/>
            <wp:effectExtent l="0" t="0" r="0" b="0"/>
            <wp:docPr id="1028" name="Picture 4">
              <a:extLst xmlns:a="http://schemas.openxmlformats.org/drawingml/2006/main">
                <a:ext uri="{FF2B5EF4-FFF2-40B4-BE49-F238E27FC236}">
                  <a16:creationId xmlns:a16="http://schemas.microsoft.com/office/drawing/2014/main" id="{00000000-0008-0000-0000-000004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a:extLst>
                        <a:ext uri="{FF2B5EF4-FFF2-40B4-BE49-F238E27FC236}">
                          <a16:creationId xmlns:a16="http://schemas.microsoft.com/office/drawing/2014/main" id="{00000000-0008-0000-0000-000004040000}"/>
                        </a:ext>
                      </a:extLst>
                    </pic:cNvPr>
                    <pic:cNvPicPr>
                      <a:picLocks noChangeAspect="1" noChangeArrowheads="1"/>
                    </pic:cNvPicPr>
                  </pic:nvPicPr>
                  <pic:blipFill>
                    <a:blip r:embed="rId8" cstate="print"/>
                    <a:srcRect/>
                    <a:stretch>
                      <a:fillRect/>
                    </a:stretch>
                  </pic:blipFill>
                  <pic:spPr>
                    <a:xfrm>
                      <a:off x="0" y="0"/>
                      <a:ext cx="5859885" cy="2834475"/>
                    </a:xfrm>
                    <a:prstGeom prst="rect">
                      <a:avLst/>
                    </a:prstGeom>
                    <a:noFill/>
                  </pic:spPr>
                </pic:pic>
              </a:graphicData>
            </a:graphic>
          </wp:inline>
        </w:drawing>
      </w:r>
    </w:p>
    <w:tbl>
      <w:tblPr>
        <w:tblW w:w="9968" w:type="dxa"/>
        <w:tblLook w:val="04A0" w:firstRow="1" w:lastRow="0" w:firstColumn="1" w:lastColumn="0" w:noHBand="0" w:noVBand="1"/>
      </w:tblPr>
      <w:tblGrid>
        <w:gridCol w:w="222"/>
        <w:gridCol w:w="1520"/>
        <w:gridCol w:w="3520"/>
        <w:gridCol w:w="300"/>
        <w:gridCol w:w="222"/>
        <w:gridCol w:w="700"/>
        <w:gridCol w:w="540"/>
        <w:gridCol w:w="640"/>
        <w:gridCol w:w="222"/>
        <w:gridCol w:w="580"/>
        <w:gridCol w:w="700"/>
        <w:gridCol w:w="580"/>
        <w:gridCol w:w="222"/>
      </w:tblGrid>
      <w:tr w:rsidR="00364C1E" w:rsidRPr="00364C1E" w:rsidTr="00364C1E">
        <w:trPr>
          <w:trHeight w:val="454"/>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rPr>
                <w:sz w:val="24"/>
                <w:szCs w:val="24"/>
                <w:lang w:eastAsia="uk-UA"/>
              </w:rPr>
            </w:pPr>
          </w:p>
        </w:tc>
        <w:tc>
          <w:tcPr>
            <w:tcW w:w="152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352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3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6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r>
      <w:tr w:rsidR="00364C1E" w:rsidRPr="00364C1E" w:rsidTr="00364C1E">
        <w:trPr>
          <w:trHeight w:val="34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9746" w:type="dxa"/>
            <w:gridSpan w:val="12"/>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364C1E" w:rsidRPr="00364C1E" w:rsidRDefault="00364C1E" w:rsidP="00364C1E">
            <w:pPr>
              <w:widowControl/>
              <w:autoSpaceDE/>
              <w:autoSpaceDN/>
              <w:jc w:val="center"/>
              <w:rPr>
                <w:rFonts w:ascii="Arial" w:hAnsi="Arial" w:cs="Arial"/>
                <w:b/>
                <w:bCs/>
                <w:color w:val="FFFFFF"/>
                <w:sz w:val="20"/>
                <w:szCs w:val="20"/>
                <w:lang w:eastAsia="uk-UA"/>
              </w:rPr>
            </w:pPr>
            <w:r w:rsidRPr="00364C1E">
              <w:rPr>
                <w:rFonts w:ascii="Arial" w:hAnsi="Arial" w:cs="Arial"/>
                <w:b/>
                <w:bCs/>
                <w:color w:val="FFFFFF"/>
                <w:sz w:val="20"/>
                <w:szCs w:val="20"/>
                <w:lang w:eastAsia="uk-UA"/>
              </w:rPr>
              <w:t>РЕЗУЛЬТАТИ СПОСТЕРЕЖЕННЯ ЗА НАВЧАЛЬНИМИ ЗАНЯТТЯМИ</w:t>
            </w:r>
          </w:p>
        </w:tc>
      </w:tr>
      <w:tr w:rsidR="00364C1E" w:rsidRPr="00364C1E" w:rsidTr="00364C1E">
        <w:trPr>
          <w:trHeight w:val="510"/>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Arial" w:hAnsi="Arial" w:cs="Arial"/>
                <w:b/>
                <w:bCs/>
                <w:color w:val="FFFFFF"/>
                <w:sz w:val="20"/>
                <w:szCs w:val="20"/>
                <w:lang w:eastAsia="uk-UA"/>
              </w:rPr>
            </w:pPr>
          </w:p>
        </w:tc>
        <w:tc>
          <w:tcPr>
            <w:tcW w:w="152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352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3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6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r>
      <w:tr w:rsidR="00364C1E" w:rsidRPr="00364C1E" w:rsidTr="00364C1E">
        <w:trPr>
          <w:trHeight w:val="510"/>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9524" w:type="dxa"/>
            <w:gridSpan w:val="11"/>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364C1E" w:rsidRPr="00364C1E" w:rsidRDefault="00364C1E" w:rsidP="00364C1E">
            <w:pPr>
              <w:widowControl/>
              <w:autoSpaceDE/>
              <w:autoSpaceDN/>
              <w:jc w:val="center"/>
              <w:rPr>
                <w:rFonts w:ascii="Arial" w:hAnsi="Arial" w:cs="Arial"/>
                <w:b/>
                <w:bCs/>
                <w:color w:val="FFFFFF"/>
                <w:sz w:val="20"/>
                <w:szCs w:val="20"/>
                <w:lang w:eastAsia="uk-UA"/>
              </w:rPr>
            </w:pPr>
            <w:r w:rsidRPr="00364C1E">
              <w:rPr>
                <w:rFonts w:ascii="Arial" w:hAnsi="Arial" w:cs="Arial"/>
                <w:b/>
                <w:bCs/>
                <w:color w:val="FFFFFF"/>
                <w:sz w:val="20"/>
                <w:szCs w:val="20"/>
                <w:lang w:eastAsia="uk-UA"/>
              </w:rPr>
              <w:t xml:space="preserve">Під час уроку застосовувалися окремі елементи освітніх технології, спрямовані на оволодіння учнями </w:t>
            </w:r>
            <w:proofErr w:type="spellStart"/>
            <w:r w:rsidRPr="00364C1E">
              <w:rPr>
                <w:rFonts w:ascii="Arial" w:hAnsi="Arial" w:cs="Arial"/>
                <w:b/>
                <w:bCs/>
                <w:color w:val="FFFFFF"/>
                <w:sz w:val="20"/>
                <w:szCs w:val="20"/>
                <w:lang w:eastAsia="uk-UA"/>
              </w:rPr>
              <w:t>компетентностями</w:t>
            </w:r>
            <w:proofErr w:type="spellEnd"/>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Arial" w:hAnsi="Arial" w:cs="Arial"/>
                <w:b/>
                <w:bCs/>
                <w:color w:val="FFFFFF"/>
                <w:sz w:val="20"/>
                <w:szCs w:val="20"/>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Питання</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ні</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так</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3.1. особистісно-орієнтованого навчання</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 xml:space="preserve">3.10. </w:t>
            </w:r>
            <w:proofErr w:type="spellStart"/>
            <w:r w:rsidRPr="00364C1E">
              <w:rPr>
                <w:rFonts w:ascii="Tahoma" w:hAnsi="Tahoma" w:cs="Tahoma"/>
                <w:color w:val="FFFFFF"/>
                <w:sz w:val="18"/>
                <w:szCs w:val="18"/>
                <w:lang w:eastAsia="uk-UA"/>
              </w:rPr>
              <w:t>проєктні</w:t>
            </w:r>
            <w:proofErr w:type="spellEnd"/>
            <w:r w:rsidRPr="00364C1E">
              <w:rPr>
                <w:rFonts w:ascii="Tahoma" w:hAnsi="Tahoma" w:cs="Tahoma"/>
                <w:color w:val="FFFFFF"/>
                <w:sz w:val="18"/>
                <w:szCs w:val="18"/>
                <w:lang w:eastAsia="uk-UA"/>
              </w:rPr>
              <w:t xml:space="preserve"> технології</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67%</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33%</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3.11. ігрові технології</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22%</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78%</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3.12. проблемне навчання</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22%</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78%</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3.13. авторські технології відомих майстрів педагогічної праці</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3.14. STEM технології, робототехніка</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3.2. інформаційно-комунікаційні</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11%</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89%</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3.3. педагогіки співробітництва</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3.4. гуманної педагогіки</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3.5. розвивального навчання</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3.6. інтегроване навчання</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22%</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78%</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 xml:space="preserve">3.7. </w:t>
            </w:r>
            <w:proofErr w:type="spellStart"/>
            <w:r w:rsidRPr="00364C1E">
              <w:rPr>
                <w:rFonts w:ascii="Tahoma" w:hAnsi="Tahoma" w:cs="Tahoma"/>
                <w:color w:val="FFFFFF"/>
                <w:sz w:val="18"/>
                <w:szCs w:val="18"/>
                <w:lang w:eastAsia="uk-UA"/>
              </w:rPr>
              <w:t>рівневої</w:t>
            </w:r>
            <w:proofErr w:type="spellEnd"/>
            <w:r w:rsidRPr="00364C1E">
              <w:rPr>
                <w:rFonts w:ascii="Tahoma" w:hAnsi="Tahoma" w:cs="Tahoma"/>
                <w:color w:val="FFFFFF"/>
                <w:sz w:val="18"/>
                <w:szCs w:val="18"/>
                <w:lang w:eastAsia="uk-UA"/>
              </w:rPr>
              <w:t xml:space="preserve"> диференціації</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11%</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89%</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3.8. інтерактивного навчання, парно-групові</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11%</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89%</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3.9. розвитку критичного мислення</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082" w:type="dxa"/>
            <w:gridSpan w:val="4"/>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r>
      <w:tr w:rsidR="00364C1E" w:rsidRPr="00364C1E" w:rsidTr="00364C1E">
        <w:trPr>
          <w:trHeight w:val="398"/>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152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352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3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6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r>
      <w:tr w:rsidR="00364C1E" w:rsidRPr="00364C1E" w:rsidTr="00364C1E">
        <w:trPr>
          <w:trHeight w:val="510"/>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9524" w:type="dxa"/>
            <w:gridSpan w:val="11"/>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364C1E" w:rsidRPr="00364C1E" w:rsidRDefault="00364C1E" w:rsidP="00364C1E">
            <w:pPr>
              <w:widowControl/>
              <w:autoSpaceDE/>
              <w:autoSpaceDN/>
              <w:jc w:val="center"/>
              <w:rPr>
                <w:rFonts w:ascii="Arial" w:hAnsi="Arial" w:cs="Arial"/>
                <w:b/>
                <w:bCs/>
                <w:color w:val="FFFFFF"/>
                <w:sz w:val="20"/>
                <w:szCs w:val="20"/>
                <w:lang w:eastAsia="uk-UA"/>
              </w:rPr>
            </w:pPr>
            <w:r w:rsidRPr="00364C1E">
              <w:rPr>
                <w:rFonts w:ascii="Arial" w:hAnsi="Arial" w:cs="Arial"/>
                <w:b/>
                <w:bCs/>
                <w:color w:val="FFFFFF"/>
                <w:sz w:val="20"/>
                <w:szCs w:val="20"/>
                <w:lang w:eastAsia="uk-UA"/>
              </w:rPr>
              <w:t>Застосування учителем форм організації навчальної діяльності учнів</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Arial" w:hAnsi="Arial" w:cs="Arial"/>
                <w:b/>
                <w:bCs/>
                <w:color w:val="FFFFFF"/>
                <w:sz w:val="20"/>
                <w:szCs w:val="20"/>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Питання</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ні</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так</w:t>
            </w:r>
          </w:p>
        </w:tc>
      </w:tr>
      <w:tr w:rsidR="00364C1E" w:rsidRPr="00364C1E" w:rsidTr="00364C1E">
        <w:trPr>
          <w:trHeight w:val="435"/>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4.1. фронтальна (спільна діяльність класу для реалізації навчальних завдань)</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r>
      <w:tr w:rsidR="00364C1E" w:rsidRPr="00364C1E" w:rsidTr="00364C1E">
        <w:trPr>
          <w:trHeight w:val="435"/>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4.2. групова (поділ на групи для розв'язання однакових чи різних завдань)</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11%</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89%</w:t>
            </w:r>
          </w:p>
        </w:tc>
      </w:tr>
      <w:tr w:rsidR="00364C1E" w:rsidRPr="00364C1E" w:rsidTr="00364C1E">
        <w:trPr>
          <w:trHeight w:val="435"/>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4.3. індивідуальна (відповідно до рівня підготовки та навчальних можливостей учнів)</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r>
      <w:tr w:rsidR="00364C1E" w:rsidRPr="00364C1E" w:rsidTr="00364C1E">
        <w:trPr>
          <w:trHeight w:val="435"/>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4.4. робота в парах (спільна робота з партнером: діалог, дискусія, обговорення тощо)</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22%</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78%</w:t>
            </w:r>
          </w:p>
        </w:tc>
      </w:tr>
      <w:tr w:rsidR="00364C1E" w:rsidRPr="00364C1E" w:rsidTr="00364C1E">
        <w:trPr>
          <w:trHeight w:val="454"/>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1520" w:type="dxa"/>
            <w:tcBorders>
              <w:top w:val="nil"/>
              <w:left w:val="nil"/>
              <w:bottom w:val="nil"/>
              <w:right w:val="nil"/>
            </w:tcBorders>
            <w:shd w:val="clear" w:color="auto" w:fill="auto"/>
            <w:noWrap/>
            <w:hideMark/>
          </w:tcPr>
          <w:p w:rsidR="00364C1E" w:rsidRDefault="00364C1E" w:rsidP="00364C1E">
            <w:pPr>
              <w:widowControl/>
              <w:autoSpaceDE/>
              <w:autoSpaceDN/>
              <w:jc w:val="center"/>
              <w:rPr>
                <w:sz w:val="20"/>
                <w:szCs w:val="20"/>
                <w:lang w:eastAsia="uk-UA"/>
              </w:rPr>
            </w:pPr>
          </w:p>
          <w:p w:rsidR="00364C1E" w:rsidRDefault="00364C1E" w:rsidP="00364C1E">
            <w:pPr>
              <w:widowControl/>
              <w:autoSpaceDE/>
              <w:autoSpaceDN/>
              <w:jc w:val="center"/>
              <w:rPr>
                <w:sz w:val="20"/>
                <w:szCs w:val="20"/>
                <w:lang w:eastAsia="uk-UA"/>
              </w:rPr>
            </w:pPr>
          </w:p>
          <w:p w:rsidR="00364C1E" w:rsidRDefault="00364C1E" w:rsidP="00364C1E">
            <w:pPr>
              <w:widowControl/>
              <w:autoSpaceDE/>
              <w:autoSpaceDN/>
              <w:jc w:val="center"/>
              <w:rPr>
                <w:sz w:val="20"/>
                <w:szCs w:val="20"/>
                <w:lang w:eastAsia="uk-UA"/>
              </w:rPr>
            </w:pPr>
          </w:p>
          <w:p w:rsidR="00364C1E" w:rsidRDefault="00364C1E" w:rsidP="00364C1E">
            <w:pPr>
              <w:widowControl/>
              <w:autoSpaceDE/>
              <w:autoSpaceDN/>
              <w:jc w:val="center"/>
              <w:rPr>
                <w:sz w:val="20"/>
                <w:szCs w:val="20"/>
                <w:lang w:eastAsia="uk-UA"/>
              </w:rPr>
            </w:pPr>
          </w:p>
          <w:p w:rsidR="00364C1E" w:rsidRDefault="00364C1E" w:rsidP="00364C1E">
            <w:pPr>
              <w:widowControl/>
              <w:autoSpaceDE/>
              <w:autoSpaceDN/>
              <w:jc w:val="center"/>
              <w:rPr>
                <w:sz w:val="20"/>
                <w:szCs w:val="20"/>
                <w:lang w:eastAsia="uk-UA"/>
              </w:rPr>
            </w:pPr>
          </w:p>
          <w:p w:rsidR="00364C1E" w:rsidRDefault="00364C1E" w:rsidP="00364C1E">
            <w:pPr>
              <w:widowControl/>
              <w:autoSpaceDE/>
              <w:autoSpaceDN/>
              <w:jc w:val="center"/>
              <w:rPr>
                <w:sz w:val="20"/>
                <w:szCs w:val="20"/>
                <w:lang w:eastAsia="uk-UA"/>
              </w:rPr>
            </w:pPr>
          </w:p>
          <w:p w:rsidR="00364C1E" w:rsidRDefault="00364C1E" w:rsidP="00364C1E">
            <w:pPr>
              <w:widowControl/>
              <w:autoSpaceDE/>
              <w:autoSpaceDN/>
              <w:jc w:val="center"/>
              <w:rPr>
                <w:sz w:val="20"/>
                <w:szCs w:val="20"/>
                <w:lang w:eastAsia="uk-UA"/>
              </w:rPr>
            </w:pPr>
          </w:p>
          <w:p w:rsidR="00364C1E" w:rsidRPr="00364C1E" w:rsidRDefault="00364C1E" w:rsidP="00364C1E">
            <w:pPr>
              <w:widowControl/>
              <w:autoSpaceDE/>
              <w:autoSpaceDN/>
              <w:jc w:val="center"/>
              <w:rPr>
                <w:sz w:val="20"/>
                <w:szCs w:val="20"/>
                <w:lang w:eastAsia="uk-UA"/>
              </w:rPr>
            </w:pPr>
          </w:p>
        </w:tc>
        <w:tc>
          <w:tcPr>
            <w:tcW w:w="352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3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6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r>
      <w:tr w:rsidR="00364C1E" w:rsidRPr="00364C1E" w:rsidTr="00364C1E">
        <w:trPr>
          <w:trHeight w:val="510"/>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9524" w:type="dxa"/>
            <w:gridSpan w:val="11"/>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364C1E" w:rsidRPr="00364C1E" w:rsidRDefault="00364C1E" w:rsidP="00364C1E">
            <w:pPr>
              <w:widowControl/>
              <w:autoSpaceDE/>
              <w:autoSpaceDN/>
              <w:jc w:val="center"/>
              <w:rPr>
                <w:rFonts w:ascii="Arial" w:hAnsi="Arial" w:cs="Arial"/>
                <w:b/>
                <w:bCs/>
                <w:color w:val="FFFFFF"/>
                <w:sz w:val="20"/>
                <w:szCs w:val="20"/>
                <w:lang w:eastAsia="uk-UA"/>
              </w:rPr>
            </w:pPr>
            <w:r w:rsidRPr="00364C1E">
              <w:rPr>
                <w:rFonts w:ascii="Arial" w:hAnsi="Arial" w:cs="Arial"/>
                <w:b/>
                <w:bCs/>
                <w:color w:val="FFFFFF"/>
                <w:sz w:val="20"/>
                <w:szCs w:val="20"/>
                <w:lang w:eastAsia="uk-UA"/>
              </w:rPr>
              <w:t>Формування наскрізних умінь</w:t>
            </w: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Arial" w:hAnsi="Arial" w:cs="Arial"/>
                <w:b/>
                <w:bCs/>
                <w:color w:val="FFFFFF"/>
                <w:sz w:val="20"/>
                <w:szCs w:val="20"/>
                <w:lang w:eastAsia="uk-UA"/>
              </w:rPr>
            </w:pP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Питання</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ні</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так</w:t>
            </w: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5.1. читати з розумінням</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11%</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89%</w:t>
            </w:r>
          </w:p>
        </w:tc>
      </w:tr>
      <w:tr w:rsidR="00364C1E" w:rsidRPr="00364C1E" w:rsidTr="00364C1E">
        <w:trPr>
          <w:trHeight w:val="435"/>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5.10. розв'язувати проблеми, практично їх перевіряти та обґрунтувати, презентувати та аргументувати рішення</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5.2. висловлювати власну думку в усній і письмовій формі</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11%</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89%</w:t>
            </w: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5.3. критично та системно мислити</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11%</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89%</w:t>
            </w:r>
          </w:p>
        </w:tc>
      </w:tr>
      <w:tr w:rsidR="00364C1E" w:rsidRPr="00364C1E" w:rsidTr="00364C1E">
        <w:trPr>
          <w:trHeight w:val="435"/>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5.4.  діяти творчо, що передбачає креативне мислення, продукування нових ідей тощо</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11%</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89%</w:t>
            </w:r>
          </w:p>
        </w:tc>
      </w:tr>
      <w:tr w:rsidR="00364C1E" w:rsidRPr="00364C1E" w:rsidTr="00364C1E">
        <w:trPr>
          <w:trHeight w:val="435"/>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5.5. виявляти ініціативу, прагнення до лідерства, уміння брати на себе відповідальність</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 xml:space="preserve">5.6.  </w:t>
            </w:r>
            <w:proofErr w:type="spellStart"/>
            <w:r w:rsidRPr="00364C1E">
              <w:rPr>
                <w:rFonts w:ascii="Tahoma" w:hAnsi="Tahoma" w:cs="Tahoma"/>
                <w:color w:val="FFFFFF"/>
                <w:sz w:val="18"/>
                <w:szCs w:val="18"/>
                <w:lang w:eastAsia="uk-UA"/>
              </w:rPr>
              <w:t>логічно</w:t>
            </w:r>
            <w:proofErr w:type="spellEnd"/>
            <w:r w:rsidRPr="00364C1E">
              <w:rPr>
                <w:rFonts w:ascii="Tahoma" w:hAnsi="Tahoma" w:cs="Tahoma"/>
                <w:color w:val="FFFFFF"/>
                <w:sz w:val="18"/>
                <w:szCs w:val="18"/>
                <w:lang w:eastAsia="uk-UA"/>
              </w:rPr>
              <w:t xml:space="preserve"> обґрунтувати позицію</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11%</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89%</w:t>
            </w:r>
          </w:p>
        </w:tc>
      </w:tr>
      <w:tr w:rsidR="00364C1E" w:rsidRPr="00364C1E" w:rsidTr="00364C1E">
        <w:trPr>
          <w:trHeight w:val="435"/>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5.7. конструктивне керування емоціями, адекватно реагувати на конфліктні ситуації</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r>
      <w:tr w:rsidR="00364C1E" w:rsidRPr="00364C1E" w:rsidTr="00364C1E">
        <w:trPr>
          <w:trHeight w:val="435"/>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5.8. оцінювати ризики, що передбачає вміння розрізняти прийнятні і неприйнятні ризики</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0%</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100%</w:t>
            </w: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5562"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5.9. приймати рішення, досягнення поставлених цілей</w:t>
            </w:r>
          </w:p>
        </w:tc>
        <w:tc>
          <w:tcPr>
            <w:tcW w:w="18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11%</w:t>
            </w:r>
          </w:p>
        </w:tc>
        <w:tc>
          <w:tcPr>
            <w:tcW w:w="2304" w:type="dxa"/>
            <w:gridSpan w:val="5"/>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89%</w:t>
            </w:r>
          </w:p>
        </w:tc>
      </w:tr>
      <w:tr w:rsidR="00364C1E" w:rsidRPr="00364C1E" w:rsidTr="00364C1E">
        <w:trPr>
          <w:trHeight w:val="282"/>
        </w:trPr>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rFonts w:ascii="Tahoma" w:hAnsi="Tahoma" w:cs="Tahoma"/>
                <w:color w:val="000000"/>
                <w:sz w:val="18"/>
                <w:szCs w:val="18"/>
                <w:lang w:eastAsia="uk-UA"/>
              </w:rPr>
            </w:pPr>
          </w:p>
        </w:tc>
        <w:tc>
          <w:tcPr>
            <w:tcW w:w="152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352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3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6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r>
    </w:tbl>
    <w:p w:rsidR="00D47A8F" w:rsidRDefault="00364C1E" w:rsidP="00D47A8F">
      <w:pPr>
        <w:tabs>
          <w:tab w:val="left" w:pos="3570"/>
        </w:tabs>
        <w:spacing w:before="9"/>
        <w:rPr>
          <w:b/>
          <w:sz w:val="28"/>
        </w:rPr>
      </w:pPr>
      <w:r>
        <w:rPr>
          <w:noProof/>
        </w:rPr>
        <w:drawing>
          <wp:inline distT="0" distB="0" distL="0" distR="0" wp14:anchorId="2D639DDB" wp14:editId="61ABACE7">
            <wp:extent cx="5776125" cy="2834475"/>
            <wp:effectExtent l="0" t="0" r="0" b="0"/>
            <wp:docPr id="2"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9" cstate="print"/>
                    <a:srcRect/>
                    <a:stretch>
                      <a:fillRect/>
                    </a:stretch>
                  </pic:blipFill>
                  <pic:spPr>
                    <a:xfrm>
                      <a:off x="0" y="0"/>
                      <a:ext cx="5776125" cy="2834475"/>
                    </a:xfrm>
                    <a:prstGeom prst="rect">
                      <a:avLst/>
                    </a:prstGeom>
                    <a:noFill/>
                  </pic:spPr>
                </pic:pic>
              </a:graphicData>
            </a:graphic>
          </wp:inline>
        </w:drawing>
      </w:r>
    </w:p>
    <w:tbl>
      <w:tblPr>
        <w:tblW w:w="9220" w:type="dxa"/>
        <w:tblLook w:val="04A0" w:firstRow="1" w:lastRow="0" w:firstColumn="1" w:lastColumn="0" w:noHBand="0" w:noVBand="1"/>
      </w:tblPr>
      <w:tblGrid>
        <w:gridCol w:w="1520"/>
        <w:gridCol w:w="3520"/>
        <w:gridCol w:w="300"/>
        <w:gridCol w:w="222"/>
        <w:gridCol w:w="700"/>
        <w:gridCol w:w="540"/>
        <w:gridCol w:w="640"/>
        <w:gridCol w:w="222"/>
        <w:gridCol w:w="580"/>
        <w:gridCol w:w="700"/>
        <w:gridCol w:w="580"/>
        <w:gridCol w:w="222"/>
      </w:tblGrid>
      <w:tr w:rsidR="00364C1E" w:rsidRPr="00364C1E" w:rsidTr="00364C1E">
        <w:trPr>
          <w:trHeight w:val="792"/>
        </w:trPr>
        <w:tc>
          <w:tcPr>
            <w:tcW w:w="1520" w:type="dxa"/>
            <w:tcBorders>
              <w:top w:val="nil"/>
              <w:left w:val="nil"/>
              <w:bottom w:val="nil"/>
              <w:right w:val="nil"/>
            </w:tcBorders>
            <w:shd w:val="clear" w:color="auto" w:fill="auto"/>
            <w:noWrap/>
            <w:hideMark/>
          </w:tcPr>
          <w:p w:rsidR="00364C1E" w:rsidRPr="00364C1E" w:rsidRDefault="00364C1E" w:rsidP="00364C1E">
            <w:pPr>
              <w:widowControl/>
              <w:autoSpaceDE/>
              <w:autoSpaceDN/>
              <w:rPr>
                <w:sz w:val="24"/>
                <w:szCs w:val="24"/>
                <w:lang w:eastAsia="uk-UA"/>
              </w:rPr>
            </w:pPr>
          </w:p>
        </w:tc>
        <w:tc>
          <w:tcPr>
            <w:tcW w:w="3520" w:type="dxa"/>
            <w:tcBorders>
              <w:top w:val="nil"/>
              <w:left w:val="nil"/>
              <w:bottom w:val="nil"/>
              <w:right w:val="nil"/>
            </w:tcBorders>
            <w:shd w:val="clear" w:color="auto" w:fill="auto"/>
            <w:noWrap/>
            <w:hideMark/>
          </w:tcPr>
          <w:p w:rsidR="00364C1E" w:rsidRDefault="00364C1E" w:rsidP="00364C1E">
            <w:pPr>
              <w:widowControl/>
              <w:autoSpaceDE/>
              <w:autoSpaceDN/>
              <w:jc w:val="center"/>
              <w:rPr>
                <w:sz w:val="20"/>
                <w:szCs w:val="20"/>
                <w:lang w:eastAsia="uk-UA"/>
              </w:rPr>
            </w:pPr>
          </w:p>
          <w:p w:rsidR="00364C1E" w:rsidRPr="00364C1E" w:rsidRDefault="00364C1E" w:rsidP="00364C1E">
            <w:pPr>
              <w:rPr>
                <w:sz w:val="20"/>
                <w:szCs w:val="20"/>
                <w:lang w:eastAsia="uk-UA"/>
              </w:rPr>
            </w:pPr>
          </w:p>
        </w:tc>
        <w:tc>
          <w:tcPr>
            <w:tcW w:w="3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6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6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70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58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c>
          <w:tcPr>
            <w:tcW w:w="40" w:type="dxa"/>
            <w:tcBorders>
              <w:top w:val="nil"/>
              <w:left w:val="nil"/>
              <w:bottom w:val="nil"/>
              <w:right w:val="nil"/>
            </w:tcBorders>
            <w:shd w:val="clear" w:color="auto" w:fill="auto"/>
            <w:noWrap/>
            <w:hideMark/>
          </w:tcPr>
          <w:p w:rsidR="00364C1E" w:rsidRPr="00364C1E" w:rsidRDefault="00364C1E" w:rsidP="00364C1E">
            <w:pPr>
              <w:widowControl/>
              <w:autoSpaceDE/>
              <w:autoSpaceDN/>
              <w:jc w:val="center"/>
              <w:rPr>
                <w:sz w:val="20"/>
                <w:szCs w:val="20"/>
                <w:lang w:eastAsia="uk-UA"/>
              </w:rPr>
            </w:pPr>
          </w:p>
        </w:tc>
      </w:tr>
      <w:tr w:rsidR="00364C1E" w:rsidRPr="00364C1E" w:rsidTr="00364C1E">
        <w:trPr>
          <w:trHeight w:val="342"/>
        </w:trPr>
        <w:tc>
          <w:tcPr>
            <w:tcW w:w="9220" w:type="dxa"/>
            <w:gridSpan w:val="12"/>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364C1E" w:rsidRPr="00364C1E" w:rsidRDefault="00364C1E" w:rsidP="00364C1E">
            <w:pPr>
              <w:widowControl/>
              <w:autoSpaceDE/>
              <w:autoSpaceDN/>
              <w:jc w:val="center"/>
              <w:rPr>
                <w:rFonts w:ascii="Arial" w:hAnsi="Arial" w:cs="Arial"/>
                <w:b/>
                <w:bCs/>
                <w:color w:val="FFFFFF"/>
                <w:sz w:val="20"/>
                <w:szCs w:val="20"/>
                <w:lang w:eastAsia="uk-UA"/>
              </w:rPr>
            </w:pPr>
            <w:r w:rsidRPr="00364C1E">
              <w:rPr>
                <w:rFonts w:ascii="Arial" w:hAnsi="Arial" w:cs="Arial"/>
                <w:b/>
                <w:bCs/>
                <w:color w:val="FFFFFF"/>
                <w:sz w:val="20"/>
                <w:szCs w:val="20"/>
                <w:lang w:eastAsia="uk-UA"/>
              </w:rPr>
              <w:t xml:space="preserve">Застосовую методи навчання на </w:t>
            </w:r>
            <w:proofErr w:type="spellStart"/>
            <w:r w:rsidRPr="00364C1E">
              <w:rPr>
                <w:rFonts w:ascii="Arial" w:hAnsi="Arial" w:cs="Arial"/>
                <w:b/>
                <w:bCs/>
                <w:color w:val="FFFFFF"/>
                <w:sz w:val="20"/>
                <w:szCs w:val="20"/>
                <w:lang w:eastAsia="uk-UA"/>
              </w:rPr>
              <w:t>уроках</w:t>
            </w:r>
            <w:proofErr w:type="spellEnd"/>
          </w:p>
        </w:tc>
      </w:tr>
      <w:tr w:rsidR="00364C1E" w:rsidRPr="00364C1E" w:rsidTr="00364C1E">
        <w:trPr>
          <w:trHeight w:val="282"/>
        </w:trPr>
        <w:tc>
          <w:tcPr>
            <w:tcW w:w="5340" w:type="dxa"/>
            <w:gridSpan w:val="3"/>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Питання</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іноді</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постійно</w:t>
            </w:r>
          </w:p>
        </w:tc>
        <w:tc>
          <w:tcPr>
            <w:tcW w:w="132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часто</w:t>
            </w:r>
          </w:p>
        </w:tc>
      </w:tr>
      <w:tr w:rsidR="00364C1E" w:rsidRPr="00364C1E" w:rsidTr="00364C1E">
        <w:trPr>
          <w:trHeight w:val="653"/>
        </w:trPr>
        <w:tc>
          <w:tcPr>
            <w:tcW w:w="5340" w:type="dxa"/>
            <w:gridSpan w:val="3"/>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7.1пояснювально-ілюстративний (повідомлення вчителем інформації; сприйняття, усвідомлення й фіксація поданої інформації учнями)</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7%</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57%</w:t>
            </w:r>
          </w:p>
        </w:tc>
        <w:tc>
          <w:tcPr>
            <w:tcW w:w="132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36%</w:t>
            </w:r>
          </w:p>
        </w:tc>
      </w:tr>
      <w:tr w:rsidR="00364C1E" w:rsidRPr="00364C1E" w:rsidTr="00364C1E">
        <w:trPr>
          <w:trHeight w:val="653"/>
        </w:trPr>
        <w:tc>
          <w:tcPr>
            <w:tcW w:w="5340" w:type="dxa"/>
            <w:gridSpan w:val="3"/>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7.2репродуктивний (організація вчителем діяльності, спрямованої на відтворення учнем способів діяльності, а також певної інформації)</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14%</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21%</w:t>
            </w:r>
          </w:p>
        </w:tc>
        <w:tc>
          <w:tcPr>
            <w:tcW w:w="132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64%</w:t>
            </w:r>
          </w:p>
        </w:tc>
      </w:tr>
      <w:tr w:rsidR="00364C1E" w:rsidRPr="00364C1E" w:rsidTr="00364C1E">
        <w:trPr>
          <w:trHeight w:val="653"/>
        </w:trPr>
        <w:tc>
          <w:tcPr>
            <w:tcW w:w="5340" w:type="dxa"/>
            <w:gridSpan w:val="3"/>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7.3частково-пошуковий (організація вчителем пошукової діяльності учнів, при цьому окремі етапи такої діяльності учні реалізують самостійно)</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21%</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29%</w:t>
            </w:r>
          </w:p>
        </w:tc>
        <w:tc>
          <w:tcPr>
            <w:tcW w:w="132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50%</w:t>
            </w:r>
          </w:p>
        </w:tc>
      </w:tr>
      <w:tr w:rsidR="00364C1E" w:rsidRPr="00364C1E" w:rsidTr="00364C1E">
        <w:trPr>
          <w:trHeight w:val="653"/>
        </w:trPr>
        <w:tc>
          <w:tcPr>
            <w:tcW w:w="5340" w:type="dxa"/>
            <w:gridSpan w:val="3"/>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7.4проблемний виклад (постановка вчителем певної пізнавальної проблеми для учнів, її вирішення учнями з допомогою/без допомоги вчителя)</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36%</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21%</w:t>
            </w:r>
          </w:p>
        </w:tc>
        <w:tc>
          <w:tcPr>
            <w:tcW w:w="132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43%</w:t>
            </w:r>
          </w:p>
        </w:tc>
      </w:tr>
      <w:tr w:rsidR="00364C1E" w:rsidRPr="00364C1E" w:rsidTr="00364C1E">
        <w:trPr>
          <w:trHeight w:val="653"/>
        </w:trPr>
        <w:tc>
          <w:tcPr>
            <w:tcW w:w="5340" w:type="dxa"/>
            <w:gridSpan w:val="3"/>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364C1E" w:rsidRPr="00364C1E" w:rsidRDefault="00364C1E" w:rsidP="00364C1E">
            <w:pPr>
              <w:widowControl/>
              <w:autoSpaceDE/>
              <w:autoSpaceDN/>
              <w:rPr>
                <w:rFonts w:ascii="Tahoma" w:hAnsi="Tahoma" w:cs="Tahoma"/>
                <w:color w:val="FFFFFF"/>
                <w:sz w:val="18"/>
                <w:szCs w:val="18"/>
                <w:lang w:eastAsia="uk-UA"/>
              </w:rPr>
            </w:pPr>
            <w:r w:rsidRPr="00364C1E">
              <w:rPr>
                <w:rFonts w:ascii="Tahoma" w:hAnsi="Tahoma" w:cs="Tahoma"/>
                <w:color w:val="FFFFFF"/>
                <w:sz w:val="18"/>
                <w:szCs w:val="18"/>
                <w:lang w:eastAsia="uk-UA"/>
              </w:rPr>
              <w:t>7.5дослідницький (організація вчителем самостійної діяльності учнів, спрямованої на науковий пошук, творче застосування отриманих знань й умінь)</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14%</w:t>
            </w:r>
          </w:p>
        </w:tc>
        <w:tc>
          <w:tcPr>
            <w:tcW w:w="128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7%</w:t>
            </w:r>
          </w:p>
        </w:tc>
        <w:tc>
          <w:tcPr>
            <w:tcW w:w="1320" w:type="dxa"/>
            <w:gridSpan w:val="3"/>
            <w:tcBorders>
              <w:top w:val="single" w:sz="4" w:space="0" w:color="000000"/>
              <w:left w:val="nil"/>
              <w:bottom w:val="single" w:sz="4" w:space="0" w:color="000000"/>
              <w:right w:val="single" w:sz="4" w:space="0" w:color="000000"/>
            </w:tcBorders>
            <w:shd w:val="clear" w:color="000000" w:fill="D0EAFF"/>
            <w:vAlign w:val="center"/>
            <w:hideMark/>
          </w:tcPr>
          <w:p w:rsidR="00364C1E" w:rsidRPr="00364C1E" w:rsidRDefault="00364C1E" w:rsidP="00364C1E">
            <w:pPr>
              <w:widowControl/>
              <w:autoSpaceDE/>
              <w:autoSpaceDN/>
              <w:jc w:val="center"/>
              <w:rPr>
                <w:rFonts w:ascii="Tahoma" w:hAnsi="Tahoma" w:cs="Tahoma"/>
                <w:color w:val="000000"/>
                <w:sz w:val="18"/>
                <w:szCs w:val="18"/>
                <w:lang w:eastAsia="uk-UA"/>
              </w:rPr>
            </w:pPr>
            <w:r w:rsidRPr="00364C1E">
              <w:rPr>
                <w:rFonts w:ascii="Tahoma" w:hAnsi="Tahoma" w:cs="Tahoma"/>
                <w:color w:val="000000"/>
                <w:sz w:val="18"/>
                <w:szCs w:val="18"/>
                <w:lang w:eastAsia="uk-UA"/>
              </w:rPr>
              <w:t>79%</w:t>
            </w:r>
          </w:p>
        </w:tc>
      </w:tr>
    </w:tbl>
    <w:p w:rsidR="00364C1E" w:rsidRDefault="00364C1E" w:rsidP="00D47A8F">
      <w:pPr>
        <w:tabs>
          <w:tab w:val="left" w:pos="3570"/>
        </w:tabs>
        <w:spacing w:before="9"/>
        <w:rPr>
          <w:b/>
          <w:sz w:val="28"/>
        </w:rPr>
      </w:pPr>
    </w:p>
    <w:p w:rsidR="00204ECE" w:rsidRDefault="00204ECE" w:rsidP="00D47A8F">
      <w:pPr>
        <w:tabs>
          <w:tab w:val="left" w:pos="3570"/>
        </w:tabs>
        <w:spacing w:before="9"/>
        <w:rPr>
          <w:b/>
          <w:sz w:val="28"/>
        </w:rPr>
      </w:pPr>
    </w:p>
    <w:p w:rsidR="00204ECE" w:rsidRDefault="00204ECE" w:rsidP="00D47A8F">
      <w:pPr>
        <w:tabs>
          <w:tab w:val="left" w:pos="3570"/>
        </w:tabs>
        <w:spacing w:before="9"/>
        <w:rPr>
          <w:b/>
          <w:sz w:val="28"/>
        </w:rPr>
      </w:pPr>
    </w:p>
    <w:p w:rsidR="00204ECE" w:rsidRDefault="00204ECE" w:rsidP="00D47A8F">
      <w:pPr>
        <w:tabs>
          <w:tab w:val="left" w:pos="3570"/>
        </w:tabs>
        <w:spacing w:before="9"/>
        <w:rPr>
          <w:b/>
          <w:sz w:val="28"/>
        </w:rPr>
      </w:pPr>
    </w:p>
    <w:p w:rsidR="00204ECE" w:rsidRDefault="00204ECE" w:rsidP="00D47A8F">
      <w:pPr>
        <w:tabs>
          <w:tab w:val="left" w:pos="3570"/>
        </w:tabs>
        <w:spacing w:before="9"/>
        <w:rPr>
          <w:b/>
          <w:sz w:val="28"/>
        </w:rPr>
      </w:pPr>
    </w:p>
    <w:tbl>
      <w:tblPr>
        <w:tblW w:w="9100" w:type="dxa"/>
        <w:tblLook w:val="04A0" w:firstRow="1" w:lastRow="0" w:firstColumn="1" w:lastColumn="0" w:noHBand="0" w:noVBand="1"/>
      </w:tblPr>
      <w:tblGrid>
        <w:gridCol w:w="5037"/>
        <w:gridCol w:w="4063"/>
      </w:tblGrid>
      <w:tr w:rsidR="00204ECE" w:rsidRPr="00204ECE" w:rsidTr="00204ECE">
        <w:trPr>
          <w:trHeight w:val="282"/>
        </w:trPr>
        <w:tc>
          <w:tcPr>
            <w:tcW w:w="9100" w:type="dxa"/>
            <w:gridSpan w:val="2"/>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204ECE" w:rsidRPr="00204ECE" w:rsidRDefault="00204ECE" w:rsidP="00204ECE">
            <w:pPr>
              <w:widowControl/>
              <w:autoSpaceDE/>
              <w:autoSpaceDN/>
              <w:jc w:val="center"/>
              <w:rPr>
                <w:rFonts w:ascii="Tahoma" w:hAnsi="Tahoma" w:cs="Tahoma"/>
                <w:b/>
                <w:bCs/>
                <w:color w:val="FFFFFF"/>
                <w:sz w:val="20"/>
                <w:szCs w:val="20"/>
                <w:lang w:eastAsia="uk-UA"/>
              </w:rPr>
            </w:pPr>
            <w:r w:rsidRPr="00204ECE">
              <w:rPr>
                <w:rFonts w:ascii="Tahoma" w:hAnsi="Tahoma" w:cs="Tahoma"/>
                <w:b/>
                <w:bCs/>
                <w:color w:val="FFFFFF"/>
                <w:sz w:val="20"/>
                <w:szCs w:val="20"/>
                <w:lang w:eastAsia="uk-UA"/>
              </w:rPr>
              <w:lastRenderedPageBreak/>
              <w:t>Узагальнююча інформація. Форма вивчення документації</w:t>
            </w:r>
          </w:p>
        </w:tc>
      </w:tr>
      <w:tr w:rsidR="00204ECE" w:rsidRPr="00204ECE" w:rsidTr="00204ECE">
        <w:trPr>
          <w:trHeight w:val="282"/>
        </w:trPr>
        <w:tc>
          <w:tcPr>
            <w:tcW w:w="5037"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204ECE" w:rsidRPr="00204ECE" w:rsidRDefault="00204ECE" w:rsidP="00204ECE">
            <w:pPr>
              <w:widowControl/>
              <w:autoSpaceDE/>
              <w:autoSpaceDN/>
              <w:rPr>
                <w:rFonts w:ascii="Tahoma" w:hAnsi="Tahoma" w:cs="Tahoma"/>
                <w:color w:val="FFFFFF"/>
                <w:sz w:val="18"/>
                <w:szCs w:val="18"/>
                <w:lang w:eastAsia="uk-UA"/>
              </w:rPr>
            </w:pPr>
            <w:r w:rsidRPr="00204ECE">
              <w:rPr>
                <w:rFonts w:ascii="Tahoma" w:hAnsi="Tahoma" w:cs="Tahoma"/>
                <w:color w:val="FFFFFF"/>
                <w:sz w:val="18"/>
                <w:szCs w:val="18"/>
                <w:lang w:eastAsia="uk-UA"/>
              </w:rPr>
              <w:t>Питання</w:t>
            </w:r>
          </w:p>
        </w:tc>
        <w:tc>
          <w:tcPr>
            <w:tcW w:w="4063" w:type="dxa"/>
            <w:tcBorders>
              <w:top w:val="single" w:sz="4" w:space="0" w:color="000000"/>
              <w:left w:val="nil"/>
              <w:bottom w:val="single" w:sz="4" w:space="0" w:color="000000"/>
              <w:right w:val="single" w:sz="4" w:space="0" w:color="000000"/>
            </w:tcBorders>
            <w:shd w:val="clear" w:color="000000" w:fill="D0EAFF"/>
            <w:vAlign w:val="center"/>
            <w:hideMark/>
          </w:tcPr>
          <w:p w:rsidR="00204ECE" w:rsidRPr="00204ECE" w:rsidRDefault="00204ECE" w:rsidP="00204ECE">
            <w:pPr>
              <w:widowControl/>
              <w:autoSpaceDE/>
              <w:autoSpaceDN/>
              <w:rPr>
                <w:rFonts w:ascii="Tahoma" w:hAnsi="Tahoma" w:cs="Tahoma"/>
                <w:color w:val="000000"/>
                <w:sz w:val="18"/>
                <w:szCs w:val="18"/>
                <w:lang w:eastAsia="uk-UA"/>
              </w:rPr>
            </w:pPr>
            <w:r w:rsidRPr="00204ECE">
              <w:rPr>
                <w:rFonts w:ascii="Tahoma" w:hAnsi="Tahoma" w:cs="Tahoma"/>
                <w:color w:val="000000"/>
                <w:sz w:val="18"/>
                <w:szCs w:val="18"/>
                <w:lang w:eastAsia="uk-UA"/>
              </w:rPr>
              <w:t>Відповідь</w:t>
            </w:r>
          </w:p>
        </w:tc>
      </w:tr>
      <w:tr w:rsidR="00204ECE" w:rsidRPr="00204ECE" w:rsidTr="00204ECE">
        <w:trPr>
          <w:trHeight w:val="1302"/>
        </w:trPr>
        <w:tc>
          <w:tcPr>
            <w:tcW w:w="5037" w:type="dxa"/>
            <w:tcBorders>
              <w:top w:val="single" w:sz="4" w:space="0" w:color="000000"/>
              <w:left w:val="single" w:sz="4" w:space="0" w:color="000000"/>
              <w:bottom w:val="single" w:sz="4" w:space="0" w:color="000000"/>
              <w:right w:val="single" w:sz="4" w:space="0" w:color="000000"/>
            </w:tcBorders>
            <w:shd w:val="clear" w:color="000000" w:fill="4684AF"/>
            <w:hideMark/>
          </w:tcPr>
          <w:p w:rsidR="00204ECE" w:rsidRPr="00204ECE" w:rsidRDefault="00204ECE" w:rsidP="00204ECE">
            <w:pPr>
              <w:widowControl/>
              <w:autoSpaceDE/>
              <w:autoSpaceDN/>
              <w:rPr>
                <w:rFonts w:ascii="Tahoma" w:hAnsi="Tahoma" w:cs="Tahoma"/>
                <w:color w:val="FFFFFF"/>
                <w:sz w:val="18"/>
                <w:szCs w:val="18"/>
                <w:lang w:eastAsia="uk-UA"/>
              </w:rPr>
            </w:pPr>
            <w:r w:rsidRPr="00204ECE">
              <w:rPr>
                <w:rFonts w:ascii="Tahoma" w:hAnsi="Tahoma" w:cs="Tahoma"/>
                <w:color w:val="FFFFFF"/>
                <w:sz w:val="18"/>
                <w:szCs w:val="18"/>
                <w:lang w:eastAsia="uk-UA"/>
              </w:rPr>
              <w:t>ні</w:t>
            </w:r>
          </w:p>
        </w:tc>
        <w:tc>
          <w:tcPr>
            <w:tcW w:w="4063" w:type="dxa"/>
            <w:tcBorders>
              <w:top w:val="single" w:sz="4" w:space="0" w:color="000000"/>
              <w:left w:val="nil"/>
              <w:bottom w:val="single" w:sz="4" w:space="0" w:color="000000"/>
              <w:right w:val="single" w:sz="4" w:space="0" w:color="000000"/>
            </w:tcBorders>
            <w:shd w:val="clear" w:color="000000" w:fill="D0EAFF"/>
            <w:hideMark/>
          </w:tcPr>
          <w:p w:rsidR="00204ECE" w:rsidRPr="00204ECE" w:rsidRDefault="00204ECE" w:rsidP="00204ECE">
            <w:pPr>
              <w:widowControl/>
              <w:autoSpaceDE/>
              <w:autoSpaceDN/>
              <w:rPr>
                <w:rFonts w:ascii="Tahoma" w:hAnsi="Tahoma" w:cs="Tahoma"/>
                <w:color w:val="000000"/>
                <w:sz w:val="18"/>
                <w:szCs w:val="18"/>
                <w:lang w:eastAsia="uk-UA"/>
              </w:rPr>
            </w:pPr>
            <w:r w:rsidRPr="00204ECE">
              <w:rPr>
                <w:rFonts w:ascii="Tahoma" w:hAnsi="Tahoma" w:cs="Tahoma"/>
                <w:color w:val="000000"/>
                <w:sz w:val="18"/>
                <w:szCs w:val="18"/>
                <w:lang w:eastAsia="uk-UA"/>
              </w:rPr>
              <w:t>1. Протоколи засідань педагогічної ради: наявність рішень щодо оцінювання результатів навчання учнів, для яких розроблені індивідуальні програми розвитку, індивідуальні навчальні плани</w:t>
            </w:r>
          </w:p>
        </w:tc>
      </w:tr>
      <w:tr w:rsidR="00204ECE" w:rsidRPr="00204ECE" w:rsidTr="00204ECE">
        <w:trPr>
          <w:trHeight w:val="810"/>
        </w:trPr>
        <w:tc>
          <w:tcPr>
            <w:tcW w:w="9100" w:type="dxa"/>
            <w:gridSpan w:val="2"/>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204ECE" w:rsidRPr="00204ECE" w:rsidRDefault="00204ECE" w:rsidP="00204ECE">
            <w:pPr>
              <w:widowControl/>
              <w:autoSpaceDE/>
              <w:autoSpaceDN/>
              <w:jc w:val="center"/>
              <w:rPr>
                <w:rFonts w:ascii="Tahoma" w:hAnsi="Tahoma" w:cs="Tahoma"/>
                <w:b/>
                <w:bCs/>
                <w:color w:val="FFFFFF"/>
                <w:sz w:val="20"/>
                <w:szCs w:val="20"/>
                <w:lang w:eastAsia="uk-UA"/>
              </w:rPr>
            </w:pPr>
            <w:r w:rsidRPr="00204ECE">
              <w:rPr>
                <w:rFonts w:ascii="Tahoma" w:hAnsi="Tahoma" w:cs="Tahoma"/>
                <w:b/>
                <w:bCs/>
                <w:color w:val="FFFFFF"/>
                <w:sz w:val="20"/>
                <w:szCs w:val="20"/>
                <w:lang w:eastAsia="uk-UA"/>
              </w:rPr>
              <w:t>Узагальнююча інформація. Опитувальник для заступника керівника закладу освіти/для керівника закладу освіти (у штатному розписі відсутня посада заступника)/завідувача філії</w:t>
            </w:r>
          </w:p>
        </w:tc>
      </w:tr>
      <w:tr w:rsidR="00204ECE" w:rsidRPr="00204ECE" w:rsidTr="00204ECE">
        <w:trPr>
          <w:trHeight w:val="282"/>
        </w:trPr>
        <w:tc>
          <w:tcPr>
            <w:tcW w:w="5037"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204ECE" w:rsidRPr="00204ECE" w:rsidRDefault="00204ECE" w:rsidP="00204ECE">
            <w:pPr>
              <w:widowControl/>
              <w:autoSpaceDE/>
              <w:autoSpaceDN/>
              <w:rPr>
                <w:rFonts w:ascii="Tahoma" w:hAnsi="Tahoma" w:cs="Tahoma"/>
                <w:color w:val="FFFFFF"/>
                <w:sz w:val="18"/>
                <w:szCs w:val="18"/>
                <w:lang w:eastAsia="uk-UA"/>
              </w:rPr>
            </w:pPr>
            <w:r w:rsidRPr="00204ECE">
              <w:rPr>
                <w:rFonts w:ascii="Tahoma" w:hAnsi="Tahoma" w:cs="Tahoma"/>
                <w:color w:val="FFFFFF"/>
                <w:sz w:val="18"/>
                <w:szCs w:val="18"/>
                <w:lang w:eastAsia="uk-UA"/>
              </w:rPr>
              <w:t>Питання</w:t>
            </w:r>
          </w:p>
        </w:tc>
        <w:tc>
          <w:tcPr>
            <w:tcW w:w="4063" w:type="dxa"/>
            <w:tcBorders>
              <w:top w:val="single" w:sz="4" w:space="0" w:color="000000"/>
              <w:left w:val="nil"/>
              <w:bottom w:val="single" w:sz="4" w:space="0" w:color="000000"/>
              <w:right w:val="single" w:sz="4" w:space="0" w:color="000000"/>
            </w:tcBorders>
            <w:shd w:val="clear" w:color="000000" w:fill="D0EAFF"/>
            <w:vAlign w:val="center"/>
            <w:hideMark/>
          </w:tcPr>
          <w:p w:rsidR="00204ECE" w:rsidRPr="00204ECE" w:rsidRDefault="00204ECE" w:rsidP="00204ECE">
            <w:pPr>
              <w:widowControl/>
              <w:autoSpaceDE/>
              <w:autoSpaceDN/>
              <w:rPr>
                <w:rFonts w:ascii="Tahoma" w:hAnsi="Tahoma" w:cs="Tahoma"/>
                <w:color w:val="000000"/>
                <w:sz w:val="18"/>
                <w:szCs w:val="18"/>
                <w:lang w:eastAsia="uk-UA"/>
              </w:rPr>
            </w:pPr>
            <w:r w:rsidRPr="00204ECE">
              <w:rPr>
                <w:rFonts w:ascii="Tahoma" w:hAnsi="Tahoma" w:cs="Tahoma"/>
                <w:color w:val="000000"/>
                <w:sz w:val="18"/>
                <w:szCs w:val="18"/>
                <w:lang w:eastAsia="uk-UA"/>
              </w:rPr>
              <w:t>Відповідь</w:t>
            </w:r>
          </w:p>
        </w:tc>
      </w:tr>
      <w:tr w:rsidR="00204ECE" w:rsidRPr="00204ECE" w:rsidTr="00204ECE">
        <w:trPr>
          <w:trHeight w:val="435"/>
        </w:trPr>
        <w:tc>
          <w:tcPr>
            <w:tcW w:w="5037" w:type="dxa"/>
            <w:tcBorders>
              <w:top w:val="single" w:sz="4" w:space="0" w:color="000000"/>
              <w:left w:val="single" w:sz="4" w:space="0" w:color="000000"/>
              <w:bottom w:val="single" w:sz="4" w:space="0" w:color="000000"/>
              <w:right w:val="single" w:sz="4" w:space="0" w:color="000000"/>
            </w:tcBorders>
            <w:shd w:val="clear" w:color="000000" w:fill="4684AF"/>
            <w:hideMark/>
          </w:tcPr>
          <w:p w:rsidR="00204ECE" w:rsidRPr="00204ECE" w:rsidRDefault="00204ECE" w:rsidP="00204ECE">
            <w:pPr>
              <w:widowControl/>
              <w:autoSpaceDE/>
              <w:autoSpaceDN/>
              <w:rPr>
                <w:rFonts w:ascii="Tahoma" w:hAnsi="Tahoma" w:cs="Tahoma"/>
                <w:color w:val="FFFFFF"/>
                <w:sz w:val="18"/>
                <w:szCs w:val="18"/>
                <w:lang w:eastAsia="uk-UA"/>
              </w:rPr>
            </w:pPr>
            <w:r w:rsidRPr="00204ECE">
              <w:rPr>
                <w:rFonts w:ascii="Tahoma" w:hAnsi="Tahoma" w:cs="Tahoma"/>
                <w:color w:val="FFFFFF"/>
                <w:sz w:val="18"/>
                <w:szCs w:val="18"/>
                <w:lang w:eastAsia="uk-UA"/>
              </w:rPr>
              <w:t>2. Чи формують педагогічні працівники індивідуальні освітні траєкторії учнів?</w:t>
            </w:r>
          </w:p>
        </w:tc>
        <w:tc>
          <w:tcPr>
            <w:tcW w:w="4063" w:type="dxa"/>
            <w:tcBorders>
              <w:top w:val="single" w:sz="4" w:space="0" w:color="000000"/>
              <w:left w:val="nil"/>
              <w:bottom w:val="single" w:sz="4" w:space="0" w:color="000000"/>
              <w:right w:val="single" w:sz="4" w:space="0" w:color="000000"/>
            </w:tcBorders>
            <w:shd w:val="clear" w:color="000000" w:fill="D0EAFF"/>
            <w:hideMark/>
          </w:tcPr>
          <w:p w:rsidR="00204ECE" w:rsidRPr="00204ECE" w:rsidRDefault="00B1714A" w:rsidP="00204ECE">
            <w:pPr>
              <w:widowControl/>
              <w:autoSpaceDE/>
              <w:autoSpaceDN/>
              <w:rPr>
                <w:rFonts w:ascii="Tahoma" w:hAnsi="Tahoma" w:cs="Tahoma"/>
                <w:color w:val="000000"/>
                <w:sz w:val="18"/>
                <w:szCs w:val="18"/>
                <w:lang w:eastAsia="uk-UA"/>
              </w:rPr>
            </w:pPr>
            <w:r>
              <w:rPr>
                <w:rFonts w:ascii="Tahoma" w:hAnsi="Tahoma" w:cs="Tahoma"/>
                <w:color w:val="000000"/>
                <w:sz w:val="18"/>
                <w:szCs w:val="18"/>
                <w:lang w:eastAsia="uk-UA"/>
              </w:rPr>
              <w:t>-</w:t>
            </w:r>
          </w:p>
        </w:tc>
      </w:tr>
    </w:tbl>
    <w:p w:rsidR="00204ECE" w:rsidRDefault="00204ECE" w:rsidP="00D47A8F">
      <w:pPr>
        <w:tabs>
          <w:tab w:val="left" w:pos="3570"/>
        </w:tabs>
        <w:spacing w:before="9"/>
        <w:rPr>
          <w:b/>
          <w:sz w:val="28"/>
        </w:rPr>
      </w:pPr>
    </w:p>
    <w:p w:rsidR="00204ECE" w:rsidRDefault="00204ECE" w:rsidP="00D47A8F">
      <w:pPr>
        <w:tabs>
          <w:tab w:val="left" w:pos="3570"/>
        </w:tabs>
        <w:spacing w:before="9"/>
        <w:rPr>
          <w:b/>
          <w:sz w:val="28"/>
        </w:rPr>
      </w:pPr>
      <w:r>
        <w:rPr>
          <w:noProof/>
        </w:rPr>
        <w:drawing>
          <wp:inline distT="0" distB="0" distL="0" distR="0" wp14:anchorId="7191A6DF" wp14:editId="7BBBBC22">
            <wp:extent cx="5776410" cy="2834475"/>
            <wp:effectExtent l="0" t="0" r="0" b="0"/>
            <wp:docPr id="3"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10" cstate="print"/>
                    <a:srcRect/>
                    <a:stretch>
                      <a:fillRect/>
                    </a:stretch>
                  </pic:blipFill>
                  <pic:spPr>
                    <a:xfrm>
                      <a:off x="0" y="0"/>
                      <a:ext cx="5776410" cy="2834475"/>
                    </a:xfrm>
                    <a:prstGeom prst="rect">
                      <a:avLst/>
                    </a:prstGeom>
                    <a:noFill/>
                  </pic:spPr>
                </pic:pic>
              </a:graphicData>
            </a:graphic>
          </wp:inline>
        </w:drawing>
      </w:r>
    </w:p>
    <w:p w:rsidR="00204ECE" w:rsidRDefault="00204ECE" w:rsidP="00D47A8F">
      <w:pPr>
        <w:tabs>
          <w:tab w:val="left" w:pos="3570"/>
        </w:tabs>
        <w:spacing w:before="9"/>
        <w:rPr>
          <w:b/>
          <w:sz w:val="28"/>
        </w:rPr>
      </w:pPr>
      <w:r>
        <w:rPr>
          <w:noProof/>
        </w:rPr>
        <w:drawing>
          <wp:inline distT="0" distB="0" distL="0" distR="0" wp14:anchorId="0DDE5F29" wp14:editId="26F56B1C">
            <wp:extent cx="5615910" cy="2834475"/>
            <wp:effectExtent l="0" t="0" r="0" b="0"/>
            <wp:docPr id="4" name="Pictur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0000000-0008-0000-0000-000002040000}"/>
                        </a:ext>
                      </a:extLst>
                    </pic:cNvPr>
                    <pic:cNvPicPr>
                      <a:picLocks noChangeAspect="1" noChangeArrowheads="1"/>
                    </pic:cNvPicPr>
                  </pic:nvPicPr>
                  <pic:blipFill>
                    <a:blip r:embed="rId11" cstate="print"/>
                    <a:srcRect/>
                    <a:stretch>
                      <a:fillRect/>
                    </a:stretch>
                  </pic:blipFill>
                  <pic:spPr>
                    <a:xfrm>
                      <a:off x="0" y="0"/>
                      <a:ext cx="5615910" cy="2834475"/>
                    </a:xfrm>
                    <a:prstGeom prst="rect">
                      <a:avLst/>
                    </a:prstGeom>
                    <a:noFill/>
                  </pic:spPr>
                </pic:pic>
              </a:graphicData>
            </a:graphic>
          </wp:inline>
        </w:drawing>
      </w:r>
    </w:p>
    <w:tbl>
      <w:tblPr>
        <w:tblW w:w="10741" w:type="dxa"/>
        <w:tblLook w:val="04A0" w:firstRow="1" w:lastRow="0" w:firstColumn="1" w:lastColumn="0" w:noHBand="0" w:noVBand="1"/>
      </w:tblPr>
      <w:tblGrid>
        <w:gridCol w:w="5019"/>
        <w:gridCol w:w="1383"/>
        <w:gridCol w:w="1385"/>
        <w:gridCol w:w="107"/>
        <w:gridCol w:w="308"/>
        <w:gridCol w:w="398"/>
        <w:gridCol w:w="253"/>
        <w:gridCol w:w="344"/>
        <w:gridCol w:w="471"/>
        <w:gridCol w:w="222"/>
        <w:gridCol w:w="851"/>
      </w:tblGrid>
      <w:tr w:rsidR="001A1104" w:rsidRPr="001A1104" w:rsidTr="001A1104">
        <w:trPr>
          <w:trHeight w:val="392"/>
        </w:trPr>
        <w:tc>
          <w:tcPr>
            <w:tcW w:w="7915" w:type="dxa"/>
            <w:gridSpan w:val="4"/>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1A1104" w:rsidRPr="001A1104" w:rsidRDefault="001A1104" w:rsidP="001A1104">
            <w:pPr>
              <w:widowControl/>
              <w:autoSpaceDE/>
              <w:autoSpaceDN/>
              <w:jc w:val="center"/>
              <w:rPr>
                <w:rFonts w:ascii="Arial" w:hAnsi="Arial" w:cs="Arial"/>
                <w:b/>
                <w:bCs/>
                <w:color w:val="FFFFFF"/>
                <w:sz w:val="20"/>
                <w:szCs w:val="20"/>
                <w:lang w:eastAsia="uk-UA"/>
              </w:rPr>
            </w:pPr>
            <w:r w:rsidRPr="001A1104">
              <w:rPr>
                <w:rFonts w:ascii="Arial" w:hAnsi="Arial" w:cs="Arial"/>
                <w:b/>
                <w:bCs/>
                <w:color w:val="FFFFFF"/>
                <w:sz w:val="20"/>
                <w:szCs w:val="20"/>
                <w:lang w:eastAsia="uk-UA"/>
              </w:rPr>
              <w:t>Під час навчального заняття використовую освітні ресурси:</w:t>
            </w:r>
          </w:p>
        </w:tc>
        <w:tc>
          <w:tcPr>
            <w:tcW w:w="308"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rFonts w:ascii="Arial" w:hAnsi="Arial" w:cs="Arial"/>
                <w:b/>
                <w:bCs/>
                <w:color w:val="FFFFFF"/>
                <w:sz w:val="20"/>
                <w:szCs w:val="20"/>
                <w:lang w:eastAsia="uk-UA"/>
              </w:rPr>
            </w:pPr>
          </w:p>
        </w:tc>
        <w:tc>
          <w:tcPr>
            <w:tcW w:w="398"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253"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344"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471"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201"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851"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r>
      <w:tr w:rsidR="001A1104" w:rsidRPr="001A1104" w:rsidTr="001A1104">
        <w:trPr>
          <w:trHeight w:val="323"/>
        </w:trPr>
        <w:tc>
          <w:tcPr>
            <w:tcW w:w="5034" w:type="dxa"/>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Питання</w:t>
            </w:r>
          </w:p>
        </w:tc>
        <w:tc>
          <w:tcPr>
            <w:tcW w:w="1387" w:type="dxa"/>
            <w:tcBorders>
              <w:top w:val="single" w:sz="4" w:space="0" w:color="000000"/>
              <w:left w:val="single" w:sz="4" w:space="0" w:color="000000"/>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іноді</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постійно</w:t>
            </w:r>
          </w:p>
        </w:tc>
        <w:tc>
          <w:tcPr>
            <w:tcW w:w="1410" w:type="dxa"/>
            <w:gridSpan w:val="5"/>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proofErr w:type="spellStart"/>
            <w:r w:rsidRPr="001A1104">
              <w:rPr>
                <w:rFonts w:ascii="Tahoma" w:hAnsi="Tahoma" w:cs="Tahoma"/>
                <w:color w:val="000000"/>
                <w:sz w:val="18"/>
                <w:szCs w:val="18"/>
                <w:lang w:eastAsia="uk-UA"/>
              </w:rPr>
              <w:t>рідко</w:t>
            </w:r>
            <w:proofErr w:type="spellEnd"/>
            <w:r w:rsidRPr="001A1104">
              <w:rPr>
                <w:rFonts w:ascii="Tahoma" w:hAnsi="Tahoma" w:cs="Tahoma"/>
                <w:color w:val="000000"/>
                <w:sz w:val="18"/>
                <w:szCs w:val="18"/>
                <w:lang w:eastAsia="uk-UA"/>
              </w:rPr>
              <w:t xml:space="preserve"> або ніколи</w:t>
            </w:r>
          </w:p>
        </w:tc>
        <w:tc>
          <w:tcPr>
            <w:tcW w:w="1523"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часто</w:t>
            </w:r>
          </w:p>
        </w:tc>
      </w:tr>
      <w:tr w:rsidR="001A1104" w:rsidRPr="001A1104" w:rsidTr="001A1104">
        <w:trPr>
          <w:trHeight w:val="499"/>
        </w:trPr>
        <w:tc>
          <w:tcPr>
            <w:tcW w:w="5034"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9.1електронні презентації</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D9735C">
              <w:rPr>
                <w:rFonts w:ascii="Tahoma" w:hAnsi="Tahoma" w:cs="Tahoma"/>
                <w:color w:val="000000"/>
                <w:sz w:val="18"/>
                <w:szCs w:val="18"/>
                <w:lang w:eastAsia="uk-UA"/>
              </w:rPr>
              <w:t>%</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2</w:t>
            </w:r>
            <w:r w:rsidR="00D9735C">
              <w:rPr>
                <w:rFonts w:ascii="Tahoma" w:hAnsi="Tahoma" w:cs="Tahoma"/>
                <w:color w:val="000000"/>
                <w:sz w:val="18"/>
                <w:szCs w:val="18"/>
                <w:lang w:eastAsia="uk-UA"/>
              </w:rPr>
              <w:t>1%</w:t>
            </w:r>
          </w:p>
        </w:tc>
        <w:tc>
          <w:tcPr>
            <w:tcW w:w="1410" w:type="dxa"/>
            <w:gridSpan w:val="5"/>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D9735C">
              <w:rPr>
                <w:rFonts w:ascii="Tahoma" w:hAnsi="Tahoma" w:cs="Tahoma"/>
                <w:color w:val="000000"/>
                <w:sz w:val="18"/>
                <w:szCs w:val="18"/>
                <w:lang w:eastAsia="uk-UA"/>
              </w:rPr>
              <w:t>%</w:t>
            </w:r>
          </w:p>
        </w:tc>
        <w:tc>
          <w:tcPr>
            <w:tcW w:w="1523"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6</w:t>
            </w:r>
            <w:r w:rsidR="00D9735C">
              <w:rPr>
                <w:rFonts w:ascii="Tahoma" w:hAnsi="Tahoma" w:cs="Tahoma"/>
                <w:color w:val="000000"/>
                <w:sz w:val="18"/>
                <w:szCs w:val="18"/>
                <w:lang w:eastAsia="uk-UA"/>
              </w:rPr>
              <w:t>5%</w:t>
            </w:r>
          </w:p>
        </w:tc>
      </w:tr>
      <w:tr w:rsidR="001A1104" w:rsidRPr="001A1104" w:rsidTr="001A1104">
        <w:trPr>
          <w:trHeight w:val="499"/>
        </w:trPr>
        <w:tc>
          <w:tcPr>
            <w:tcW w:w="5034"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9.2відеоматеріали</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1</w:t>
            </w:r>
            <w:r w:rsidR="00D9735C">
              <w:rPr>
                <w:rFonts w:ascii="Tahoma" w:hAnsi="Tahoma" w:cs="Tahoma"/>
                <w:color w:val="000000"/>
                <w:sz w:val="18"/>
                <w:szCs w:val="18"/>
                <w:lang w:eastAsia="uk-UA"/>
              </w:rPr>
              <w:t>5%</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3</w:t>
            </w:r>
            <w:r w:rsidR="00D9735C">
              <w:rPr>
                <w:rFonts w:ascii="Tahoma" w:hAnsi="Tahoma" w:cs="Tahoma"/>
                <w:color w:val="000000"/>
                <w:sz w:val="18"/>
                <w:szCs w:val="18"/>
                <w:lang w:eastAsia="uk-UA"/>
              </w:rPr>
              <w:t>6%</w:t>
            </w:r>
          </w:p>
        </w:tc>
        <w:tc>
          <w:tcPr>
            <w:tcW w:w="1410" w:type="dxa"/>
            <w:gridSpan w:val="5"/>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D9735C">
              <w:rPr>
                <w:rFonts w:ascii="Tahoma" w:hAnsi="Tahoma" w:cs="Tahoma"/>
                <w:color w:val="000000"/>
                <w:sz w:val="18"/>
                <w:szCs w:val="18"/>
                <w:lang w:eastAsia="uk-UA"/>
              </w:rPr>
              <w:t>%</w:t>
            </w:r>
          </w:p>
        </w:tc>
        <w:tc>
          <w:tcPr>
            <w:tcW w:w="1523"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42</w:t>
            </w:r>
            <w:r w:rsidR="00D9735C">
              <w:rPr>
                <w:rFonts w:ascii="Tahoma" w:hAnsi="Tahoma" w:cs="Tahoma"/>
                <w:color w:val="000000"/>
                <w:sz w:val="18"/>
                <w:szCs w:val="18"/>
                <w:lang w:eastAsia="uk-UA"/>
              </w:rPr>
              <w:t>%</w:t>
            </w:r>
          </w:p>
        </w:tc>
      </w:tr>
      <w:tr w:rsidR="001A1104" w:rsidRPr="001A1104" w:rsidTr="001A1104">
        <w:trPr>
          <w:trHeight w:val="499"/>
        </w:trPr>
        <w:tc>
          <w:tcPr>
            <w:tcW w:w="5034"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9.3тестові завдання</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D9735C">
              <w:rPr>
                <w:rFonts w:ascii="Tahoma" w:hAnsi="Tahoma" w:cs="Tahoma"/>
                <w:color w:val="000000"/>
                <w:sz w:val="18"/>
                <w:szCs w:val="18"/>
                <w:lang w:eastAsia="uk-UA"/>
              </w:rPr>
              <w:t>%</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21</w:t>
            </w:r>
            <w:r w:rsidR="00D9735C">
              <w:rPr>
                <w:rFonts w:ascii="Tahoma" w:hAnsi="Tahoma" w:cs="Tahoma"/>
                <w:color w:val="000000"/>
                <w:sz w:val="18"/>
                <w:szCs w:val="18"/>
                <w:lang w:eastAsia="uk-UA"/>
              </w:rPr>
              <w:t>%</w:t>
            </w:r>
          </w:p>
        </w:tc>
        <w:tc>
          <w:tcPr>
            <w:tcW w:w="1410" w:type="dxa"/>
            <w:gridSpan w:val="5"/>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 </w:t>
            </w:r>
            <w:r w:rsidR="00D9735C">
              <w:rPr>
                <w:rFonts w:ascii="Tahoma" w:hAnsi="Tahoma" w:cs="Tahoma"/>
                <w:color w:val="000000"/>
                <w:sz w:val="18"/>
                <w:szCs w:val="18"/>
                <w:lang w:eastAsia="uk-UA"/>
              </w:rPr>
              <w:t>-</w:t>
            </w:r>
          </w:p>
        </w:tc>
        <w:tc>
          <w:tcPr>
            <w:tcW w:w="1523"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D9735C">
              <w:rPr>
                <w:rFonts w:ascii="Tahoma" w:hAnsi="Tahoma" w:cs="Tahoma"/>
                <w:color w:val="000000"/>
                <w:sz w:val="18"/>
                <w:szCs w:val="18"/>
                <w:lang w:eastAsia="uk-UA"/>
              </w:rPr>
              <w:t>2%</w:t>
            </w:r>
          </w:p>
        </w:tc>
      </w:tr>
      <w:tr w:rsidR="001A1104" w:rsidRPr="001A1104" w:rsidTr="001A1104">
        <w:trPr>
          <w:trHeight w:val="499"/>
        </w:trPr>
        <w:tc>
          <w:tcPr>
            <w:tcW w:w="5034"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9.4онлайн-сервіси</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2</w:t>
            </w:r>
            <w:r w:rsidR="00D9735C">
              <w:rPr>
                <w:rFonts w:ascii="Tahoma" w:hAnsi="Tahoma" w:cs="Tahoma"/>
                <w:color w:val="000000"/>
                <w:sz w:val="18"/>
                <w:szCs w:val="18"/>
                <w:lang w:eastAsia="uk-UA"/>
              </w:rPr>
              <w:t>9%</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14</w:t>
            </w:r>
            <w:r w:rsidR="00D9735C">
              <w:rPr>
                <w:rFonts w:ascii="Tahoma" w:hAnsi="Tahoma" w:cs="Tahoma"/>
                <w:color w:val="000000"/>
                <w:sz w:val="18"/>
                <w:szCs w:val="18"/>
                <w:lang w:eastAsia="uk-UA"/>
              </w:rPr>
              <w:t>%</w:t>
            </w:r>
          </w:p>
        </w:tc>
        <w:tc>
          <w:tcPr>
            <w:tcW w:w="1410" w:type="dxa"/>
            <w:gridSpan w:val="5"/>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D9735C">
              <w:rPr>
                <w:rFonts w:ascii="Tahoma" w:hAnsi="Tahoma" w:cs="Tahoma"/>
                <w:color w:val="000000"/>
                <w:sz w:val="18"/>
                <w:szCs w:val="18"/>
                <w:lang w:eastAsia="uk-UA"/>
              </w:rPr>
              <w:t>%</w:t>
            </w:r>
          </w:p>
        </w:tc>
        <w:tc>
          <w:tcPr>
            <w:tcW w:w="1523"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50</w:t>
            </w:r>
            <w:r w:rsidR="00D9735C">
              <w:rPr>
                <w:rFonts w:ascii="Tahoma" w:hAnsi="Tahoma" w:cs="Tahoma"/>
                <w:color w:val="000000"/>
                <w:sz w:val="18"/>
                <w:szCs w:val="18"/>
                <w:lang w:eastAsia="uk-UA"/>
              </w:rPr>
              <w:t>%</w:t>
            </w:r>
          </w:p>
        </w:tc>
      </w:tr>
      <w:tr w:rsidR="001A1104" w:rsidRPr="001A1104" w:rsidTr="001A1104">
        <w:trPr>
          <w:trHeight w:val="499"/>
        </w:trPr>
        <w:tc>
          <w:tcPr>
            <w:tcW w:w="5034"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lastRenderedPageBreak/>
              <w:t>9.5завдання для самостійного опрацювання учнями</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D9735C">
              <w:rPr>
                <w:rFonts w:ascii="Tahoma" w:hAnsi="Tahoma" w:cs="Tahoma"/>
                <w:color w:val="000000"/>
                <w:sz w:val="18"/>
                <w:szCs w:val="18"/>
                <w:lang w:eastAsia="uk-UA"/>
              </w:rPr>
              <w:t>%</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D9735C">
              <w:rPr>
                <w:rFonts w:ascii="Tahoma" w:hAnsi="Tahoma" w:cs="Tahoma"/>
                <w:color w:val="000000"/>
                <w:sz w:val="18"/>
                <w:szCs w:val="18"/>
                <w:lang w:eastAsia="uk-UA"/>
              </w:rPr>
              <w:t>%</w:t>
            </w:r>
          </w:p>
        </w:tc>
        <w:tc>
          <w:tcPr>
            <w:tcW w:w="1410" w:type="dxa"/>
            <w:gridSpan w:val="5"/>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D9735C">
              <w:rPr>
                <w:rFonts w:ascii="Tahoma" w:hAnsi="Tahoma" w:cs="Tahoma"/>
                <w:color w:val="000000"/>
                <w:sz w:val="18"/>
                <w:szCs w:val="18"/>
                <w:lang w:eastAsia="uk-UA"/>
              </w:rPr>
              <w:t>%</w:t>
            </w:r>
          </w:p>
        </w:tc>
        <w:tc>
          <w:tcPr>
            <w:tcW w:w="1523"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D9735C">
              <w:rPr>
                <w:rFonts w:ascii="Tahoma" w:hAnsi="Tahoma" w:cs="Tahoma"/>
                <w:color w:val="000000"/>
                <w:sz w:val="18"/>
                <w:szCs w:val="18"/>
                <w:lang w:eastAsia="uk-UA"/>
              </w:rPr>
              <w:t>9%</w:t>
            </w:r>
          </w:p>
        </w:tc>
      </w:tr>
      <w:tr w:rsidR="001A1104" w:rsidRPr="001A1104" w:rsidTr="001A1104">
        <w:trPr>
          <w:trHeight w:val="499"/>
        </w:trPr>
        <w:tc>
          <w:tcPr>
            <w:tcW w:w="5034"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9.6офіційні сайти установ, організацій</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3</w:t>
            </w:r>
            <w:r w:rsidR="00D9735C">
              <w:rPr>
                <w:rFonts w:ascii="Tahoma" w:hAnsi="Tahoma" w:cs="Tahoma"/>
                <w:color w:val="000000"/>
                <w:sz w:val="18"/>
                <w:szCs w:val="18"/>
                <w:lang w:eastAsia="uk-UA"/>
              </w:rPr>
              <w:t>6%</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14</w:t>
            </w:r>
            <w:r w:rsidR="00E210F6">
              <w:rPr>
                <w:rFonts w:ascii="Tahoma" w:hAnsi="Tahoma" w:cs="Tahoma"/>
                <w:color w:val="000000"/>
                <w:sz w:val="18"/>
                <w:szCs w:val="18"/>
                <w:lang w:eastAsia="uk-UA"/>
              </w:rPr>
              <w:t>%</w:t>
            </w:r>
          </w:p>
        </w:tc>
        <w:tc>
          <w:tcPr>
            <w:tcW w:w="1410" w:type="dxa"/>
            <w:gridSpan w:val="5"/>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E210F6">
              <w:rPr>
                <w:rFonts w:ascii="Tahoma" w:hAnsi="Tahoma" w:cs="Tahoma"/>
                <w:color w:val="000000"/>
                <w:sz w:val="18"/>
                <w:szCs w:val="18"/>
                <w:lang w:eastAsia="uk-UA"/>
              </w:rPr>
              <w:t>%</w:t>
            </w:r>
          </w:p>
        </w:tc>
        <w:tc>
          <w:tcPr>
            <w:tcW w:w="1523"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4</w:t>
            </w:r>
            <w:r w:rsidR="00E210F6">
              <w:rPr>
                <w:rFonts w:ascii="Tahoma" w:hAnsi="Tahoma" w:cs="Tahoma"/>
                <w:color w:val="000000"/>
                <w:sz w:val="18"/>
                <w:szCs w:val="18"/>
                <w:lang w:eastAsia="uk-UA"/>
              </w:rPr>
              <w:t>3%</w:t>
            </w:r>
          </w:p>
        </w:tc>
      </w:tr>
      <w:tr w:rsidR="001A1104" w:rsidRPr="001A1104" w:rsidTr="001A1104">
        <w:trPr>
          <w:trHeight w:val="499"/>
        </w:trPr>
        <w:tc>
          <w:tcPr>
            <w:tcW w:w="5034"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9.7друковані засоби навчання</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w:t>
            </w:r>
            <w:r w:rsidR="00E210F6">
              <w:rPr>
                <w:rFonts w:ascii="Tahoma" w:hAnsi="Tahoma" w:cs="Tahoma"/>
                <w:color w:val="000000"/>
                <w:sz w:val="18"/>
                <w:szCs w:val="18"/>
                <w:lang w:eastAsia="uk-UA"/>
              </w:rPr>
              <w:t>%</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4</w:t>
            </w:r>
            <w:r w:rsidR="00E210F6">
              <w:rPr>
                <w:rFonts w:ascii="Tahoma" w:hAnsi="Tahoma" w:cs="Tahoma"/>
                <w:color w:val="000000"/>
                <w:sz w:val="18"/>
                <w:szCs w:val="18"/>
                <w:lang w:eastAsia="uk-UA"/>
              </w:rPr>
              <w:t>3%</w:t>
            </w:r>
          </w:p>
        </w:tc>
        <w:tc>
          <w:tcPr>
            <w:tcW w:w="1410" w:type="dxa"/>
            <w:gridSpan w:val="5"/>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 </w:t>
            </w:r>
            <w:r w:rsidR="00E210F6">
              <w:rPr>
                <w:rFonts w:ascii="Tahoma" w:hAnsi="Tahoma" w:cs="Tahoma"/>
                <w:color w:val="000000"/>
                <w:sz w:val="18"/>
                <w:szCs w:val="18"/>
                <w:lang w:eastAsia="uk-UA"/>
              </w:rPr>
              <w:t>-</w:t>
            </w:r>
          </w:p>
        </w:tc>
        <w:tc>
          <w:tcPr>
            <w:tcW w:w="1523"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50</w:t>
            </w:r>
            <w:r w:rsidR="00E210F6">
              <w:rPr>
                <w:rFonts w:ascii="Tahoma" w:hAnsi="Tahoma" w:cs="Tahoma"/>
                <w:color w:val="000000"/>
                <w:sz w:val="18"/>
                <w:szCs w:val="18"/>
                <w:lang w:eastAsia="uk-UA"/>
              </w:rPr>
              <w:t>%</w:t>
            </w:r>
          </w:p>
        </w:tc>
      </w:tr>
      <w:tr w:rsidR="001A1104" w:rsidRPr="001A1104" w:rsidTr="001A1104">
        <w:trPr>
          <w:trHeight w:val="499"/>
        </w:trPr>
        <w:tc>
          <w:tcPr>
            <w:tcW w:w="5034"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9.8інструменти, моделі, натуральні об’єкти, прилади і пристосування</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3</w:t>
            </w:r>
            <w:r w:rsidR="00E210F6">
              <w:rPr>
                <w:rFonts w:ascii="Tahoma" w:hAnsi="Tahoma" w:cs="Tahoma"/>
                <w:color w:val="000000"/>
                <w:sz w:val="18"/>
                <w:szCs w:val="18"/>
                <w:lang w:eastAsia="uk-UA"/>
              </w:rPr>
              <w:t>6%</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E210F6" w:rsidP="001A1104">
            <w:pPr>
              <w:widowControl/>
              <w:autoSpaceDE/>
              <w:autoSpaceDN/>
              <w:jc w:val="center"/>
              <w:rPr>
                <w:rFonts w:ascii="Tahoma" w:hAnsi="Tahoma" w:cs="Tahoma"/>
                <w:color w:val="000000"/>
                <w:sz w:val="18"/>
                <w:szCs w:val="18"/>
                <w:lang w:eastAsia="uk-UA"/>
              </w:rPr>
            </w:pPr>
            <w:r>
              <w:rPr>
                <w:rFonts w:ascii="Tahoma" w:hAnsi="Tahoma" w:cs="Tahoma"/>
                <w:color w:val="000000"/>
                <w:sz w:val="18"/>
                <w:szCs w:val="18"/>
                <w:lang w:eastAsia="uk-UA"/>
              </w:rPr>
              <w:t>-</w:t>
            </w:r>
            <w:r w:rsidR="001A1104" w:rsidRPr="001A1104">
              <w:rPr>
                <w:rFonts w:ascii="Tahoma" w:hAnsi="Tahoma" w:cs="Tahoma"/>
                <w:color w:val="000000"/>
                <w:sz w:val="18"/>
                <w:szCs w:val="18"/>
                <w:lang w:eastAsia="uk-UA"/>
              </w:rPr>
              <w:t> </w:t>
            </w:r>
          </w:p>
        </w:tc>
        <w:tc>
          <w:tcPr>
            <w:tcW w:w="1410" w:type="dxa"/>
            <w:gridSpan w:val="5"/>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21</w:t>
            </w:r>
            <w:r w:rsidR="00E210F6">
              <w:rPr>
                <w:rFonts w:ascii="Tahoma" w:hAnsi="Tahoma" w:cs="Tahoma"/>
                <w:color w:val="000000"/>
                <w:sz w:val="18"/>
                <w:szCs w:val="18"/>
                <w:lang w:eastAsia="uk-UA"/>
              </w:rPr>
              <w:t>%</w:t>
            </w:r>
          </w:p>
        </w:tc>
        <w:tc>
          <w:tcPr>
            <w:tcW w:w="1523"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4</w:t>
            </w:r>
            <w:r w:rsidR="00E210F6">
              <w:rPr>
                <w:rFonts w:ascii="Tahoma" w:hAnsi="Tahoma" w:cs="Tahoma"/>
                <w:color w:val="000000"/>
                <w:sz w:val="18"/>
                <w:szCs w:val="18"/>
                <w:lang w:eastAsia="uk-UA"/>
              </w:rPr>
              <w:t>3%</w:t>
            </w:r>
          </w:p>
        </w:tc>
      </w:tr>
      <w:tr w:rsidR="001A1104" w:rsidRPr="001A1104" w:rsidTr="001A1104">
        <w:trPr>
          <w:trHeight w:val="499"/>
        </w:trPr>
        <w:tc>
          <w:tcPr>
            <w:tcW w:w="5034"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9.9електронні навчальні комплекси</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50</w:t>
            </w:r>
            <w:r w:rsidR="00E210F6">
              <w:rPr>
                <w:rFonts w:ascii="Tahoma" w:hAnsi="Tahoma" w:cs="Tahoma"/>
                <w:color w:val="000000"/>
                <w:sz w:val="18"/>
                <w:szCs w:val="18"/>
                <w:lang w:eastAsia="uk-UA"/>
              </w:rPr>
              <w:t>%</w:t>
            </w:r>
          </w:p>
        </w:tc>
        <w:tc>
          <w:tcPr>
            <w:tcW w:w="1387" w:type="dxa"/>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E210F6" w:rsidP="001A1104">
            <w:pPr>
              <w:widowControl/>
              <w:autoSpaceDE/>
              <w:autoSpaceDN/>
              <w:jc w:val="center"/>
              <w:rPr>
                <w:rFonts w:ascii="Tahoma" w:hAnsi="Tahoma" w:cs="Tahoma"/>
                <w:color w:val="000000"/>
                <w:sz w:val="18"/>
                <w:szCs w:val="18"/>
                <w:lang w:eastAsia="uk-UA"/>
              </w:rPr>
            </w:pPr>
            <w:r>
              <w:rPr>
                <w:rFonts w:ascii="Tahoma" w:hAnsi="Tahoma" w:cs="Tahoma"/>
                <w:color w:val="000000"/>
                <w:sz w:val="18"/>
                <w:szCs w:val="18"/>
                <w:lang w:eastAsia="uk-UA"/>
              </w:rPr>
              <w:t>-</w:t>
            </w:r>
            <w:r w:rsidR="001A1104" w:rsidRPr="001A1104">
              <w:rPr>
                <w:rFonts w:ascii="Tahoma" w:hAnsi="Tahoma" w:cs="Tahoma"/>
                <w:color w:val="000000"/>
                <w:sz w:val="18"/>
                <w:szCs w:val="18"/>
                <w:lang w:eastAsia="uk-UA"/>
              </w:rPr>
              <w:t> </w:t>
            </w:r>
          </w:p>
        </w:tc>
        <w:tc>
          <w:tcPr>
            <w:tcW w:w="1410" w:type="dxa"/>
            <w:gridSpan w:val="5"/>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14</w:t>
            </w:r>
            <w:r w:rsidR="00E210F6">
              <w:rPr>
                <w:rFonts w:ascii="Tahoma" w:hAnsi="Tahoma" w:cs="Tahoma"/>
                <w:color w:val="000000"/>
                <w:sz w:val="18"/>
                <w:szCs w:val="18"/>
                <w:lang w:eastAsia="uk-UA"/>
              </w:rPr>
              <w:t>%</w:t>
            </w:r>
          </w:p>
        </w:tc>
        <w:tc>
          <w:tcPr>
            <w:tcW w:w="1523"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3</w:t>
            </w:r>
            <w:r w:rsidR="00E210F6">
              <w:rPr>
                <w:rFonts w:ascii="Tahoma" w:hAnsi="Tahoma" w:cs="Tahoma"/>
                <w:color w:val="000000"/>
                <w:sz w:val="18"/>
                <w:szCs w:val="18"/>
                <w:lang w:eastAsia="uk-UA"/>
              </w:rPr>
              <w:t>6%</w:t>
            </w:r>
          </w:p>
        </w:tc>
      </w:tr>
    </w:tbl>
    <w:p w:rsidR="001A1104" w:rsidRDefault="001A1104" w:rsidP="00D47A8F">
      <w:pPr>
        <w:tabs>
          <w:tab w:val="left" w:pos="3570"/>
        </w:tabs>
        <w:spacing w:before="9"/>
        <w:rPr>
          <w:b/>
          <w:sz w:val="28"/>
        </w:rPr>
      </w:pPr>
    </w:p>
    <w:tbl>
      <w:tblPr>
        <w:tblW w:w="9244" w:type="dxa"/>
        <w:tblLook w:val="04A0" w:firstRow="1" w:lastRow="0" w:firstColumn="1" w:lastColumn="0" w:noHBand="0" w:noVBand="1"/>
      </w:tblPr>
      <w:tblGrid>
        <w:gridCol w:w="1580"/>
        <w:gridCol w:w="3520"/>
        <w:gridCol w:w="300"/>
        <w:gridCol w:w="600"/>
        <w:gridCol w:w="222"/>
        <w:gridCol w:w="1240"/>
        <w:gridCol w:w="222"/>
        <w:gridCol w:w="1060"/>
        <w:gridCol w:w="500"/>
      </w:tblGrid>
      <w:tr w:rsidR="001A1104" w:rsidRPr="001A1104" w:rsidTr="00C11D87">
        <w:trPr>
          <w:trHeight w:val="113"/>
        </w:trPr>
        <w:tc>
          <w:tcPr>
            <w:tcW w:w="1580" w:type="dxa"/>
            <w:tcBorders>
              <w:top w:val="nil"/>
              <w:left w:val="nil"/>
              <w:bottom w:val="nil"/>
              <w:right w:val="nil"/>
            </w:tcBorders>
            <w:shd w:val="clear" w:color="auto" w:fill="auto"/>
            <w:noWrap/>
            <w:hideMark/>
          </w:tcPr>
          <w:p w:rsidR="001A1104" w:rsidRPr="001A1104" w:rsidRDefault="001A1104" w:rsidP="001A1104">
            <w:pPr>
              <w:widowControl/>
              <w:autoSpaceDE/>
              <w:autoSpaceDN/>
              <w:rPr>
                <w:sz w:val="24"/>
                <w:szCs w:val="24"/>
                <w:lang w:eastAsia="uk-UA"/>
              </w:rPr>
            </w:pPr>
          </w:p>
        </w:tc>
        <w:tc>
          <w:tcPr>
            <w:tcW w:w="3520"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300"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600"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1240"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1060"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c>
          <w:tcPr>
            <w:tcW w:w="500" w:type="dxa"/>
            <w:tcBorders>
              <w:top w:val="nil"/>
              <w:left w:val="nil"/>
              <w:bottom w:val="nil"/>
              <w:right w:val="nil"/>
            </w:tcBorders>
            <w:shd w:val="clear" w:color="auto" w:fill="auto"/>
            <w:noWrap/>
            <w:hideMark/>
          </w:tcPr>
          <w:p w:rsidR="001A1104" w:rsidRPr="001A1104" w:rsidRDefault="001A1104" w:rsidP="001A1104">
            <w:pPr>
              <w:widowControl/>
              <w:autoSpaceDE/>
              <w:autoSpaceDN/>
              <w:jc w:val="center"/>
              <w:rPr>
                <w:sz w:val="20"/>
                <w:szCs w:val="20"/>
                <w:lang w:eastAsia="uk-UA"/>
              </w:rPr>
            </w:pPr>
          </w:p>
        </w:tc>
      </w:tr>
      <w:tr w:rsidR="001A1104" w:rsidRPr="001A1104" w:rsidTr="00C11D87">
        <w:trPr>
          <w:trHeight w:val="342"/>
        </w:trPr>
        <w:tc>
          <w:tcPr>
            <w:tcW w:w="9244" w:type="dxa"/>
            <w:gridSpan w:val="9"/>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1A1104" w:rsidRPr="001A1104" w:rsidRDefault="001A1104" w:rsidP="001A1104">
            <w:pPr>
              <w:widowControl/>
              <w:autoSpaceDE/>
              <w:autoSpaceDN/>
              <w:jc w:val="center"/>
              <w:rPr>
                <w:rFonts w:ascii="Arial" w:hAnsi="Arial" w:cs="Arial"/>
                <w:b/>
                <w:bCs/>
                <w:color w:val="FFFFFF"/>
                <w:sz w:val="20"/>
                <w:szCs w:val="20"/>
                <w:lang w:eastAsia="uk-UA"/>
              </w:rPr>
            </w:pPr>
            <w:r w:rsidRPr="001A1104">
              <w:rPr>
                <w:rFonts w:ascii="Arial" w:hAnsi="Arial" w:cs="Arial"/>
                <w:b/>
                <w:bCs/>
                <w:color w:val="FFFFFF"/>
                <w:sz w:val="20"/>
                <w:szCs w:val="20"/>
                <w:lang w:eastAsia="uk-UA"/>
              </w:rPr>
              <w:t>РЕЗУЛЬТАТИ СПОСТЕРЕЖЕННЯ ЗА НАВЧАЛЬНИМИ ЗАНЯТТЯМИ</w:t>
            </w:r>
          </w:p>
        </w:tc>
      </w:tr>
      <w:tr w:rsidR="001A1104" w:rsidRPr="001A1104" w:rsidTr="00C11D87">
        <w:trPr>
          <w:trHeight w:val="342"/>
        </w:trPr>
        <w:tc>
          <w:tcPr>
            <w:tcW w:w="9244" w:type="dxa"/>
            <w:gridSpan w:val="9"/>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1A1104" w:rsidRPr="001A1104" w:rsidRDefault="001A1104" w:rsidP="001A1104">
            <w:pPr>
              <w:widowControl/>
              <w:autoSpaceDE/>
              <w:autoSpaceDN/>
              <w:jc w:val="center"/>
              <w:rPr>
                <w:rFonts w:ascii="Arial" w:hAnsi="Arial" w:cs="Arial"/>
                <w:b/>
                <w:bCs/>
                <w:color w:val="FFFFFF"/>
                <w:sz w:val="20"/>
                <w:szCs w:val="20"/>
                <w:lang w:eastAsia="uk-UA"/>
              </w:rPr>
            </w:pPr>
            <w:r w:rsidRPr="001A1104">
              <w:rPr>
                <w:rFonts w:ascii="Arial" w:hAnsi="Arial" w:cs="Arial"/>
                <w:b/>
                <w:bCs/>
                <w:color w:val="FFFFFF"/>
                <w:sz w:val="20"/>
                <w:szCs w:val="20"/>
                <w:lang w:eastAsia="uk-UA"/>
              </w:rPr>
              <w:t>Формування суспільних цінностей під час навчального заняття вчителем/вчителькою</w:t>
            </w:r>
          </w:p>
        </w:tc>
      </w:tr>
      <w:tr w:rsidR="001A1104" w:rsidRPr="001A1104" w:rsidTr="00C11D87">
        <w:trPr>
          <w:trHeight w:val="282"/>
        </w:trPr>
        <w:tc>
          <w:tcPr>
            <w:tcW w:w="6000" w:type="dxa"/>
            <w:gridSpan w:val="4"/>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Питання</w:t>
            </w:r>
          </w:p>
        </w:tc>
        <w:tc>
          <w:tcPr>
            <w:tcW w:w="1684" w:type="dxa"/>
            <w:gridSpan w:val="3"/>
            <w:tcBorders>
              <w:top w:val="single" w:sz="4" w:space="0" w:color="000000"/>
              <w:left w:val="single" w:sz="4" w:space="0" w:color="000000"/>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ні</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так</w:t>
            </w:r>
          </w:p>
        </w:tc>
      </w:tr>
      <w:tr w:rsidR="001A1104" w:rsidRPr="001A1104" w:rsidTr="00C11D87">
        <w:trPr>
          <w:trHeight w:val="435"/>
        </w:trPr>
        <w:tc>
          <w:tcPr>
            <w:tcW w:w="6000"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7.1. виховує в учнів патріотизм, повагу до державної мови, культури, законів</w:t>
            </w:r>
          </w:p>
        </w:tc>
        <w:tc>
          <w:tcPr>
            <w:tcW w:w="1684"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11%</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89%</w:t>
            </w:r>
          </w:p>
        </w:tc>
      </w:tr>
      <w:tr w:rsidR="001A1104" w:rsidRPr="001A1104" w:rsidTr="00C11D87">
        <w:trPr>
          <w:trHeight w:val="435"/>
        </w:trPr>
        <w:tc>
          <w:tcPr>
            <w:tcW w:w="6000"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7.2. формує громадянську позицію, дисциплінованість, організованість, уміння слідувати правилам</w:t>
            </w:r>
          </w:p>
        </w:tc>
        <w:tc>
          <w:tcPr>
            <w:tcW w:w="1684"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0%</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100%</w:t>
            </w:r>
          </w:p>
        </w:tc>
      </w:tr>
      <w:tr w:rsidR="001A1104" w:rsidRPr="001A1104" w:rsidTr="00C11D87">
        <w:trPr>
          <w:trHeight w:val="435"/>
        </w:trPr>
        <w:tc>
          <w:tcPr>
            <w:tcW w:w="6000"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7.3. розвиває в учнів загальнолюдські цінності (суспільні етичні норми, соціальну емпатію, толерантність, інклюзивну культуру тощо)</w:t>
            </w:r>
          </w:p>
        </w:tc>
        <w:tc>
          <w:tcPr>
            <w:tcW w:w="1684"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0%</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100%</w:t>
            </w:r>
          </w:p>
        </w:tc>
      </w:tr>
      <w:tr w:rsidR="001A1104" w:rsidRPr="001A1104" w:rsidTr="00C11D87">
        <w:trPr>
          <w:trHeight w:val="435"/>
        </w:trPr>
        <w:tc>
          <w:tcPr>
            <w:tcW w:w="6000"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7.4. розвиває в учнів навички співпраці, комунікації, вміння діяти спільно</w:t>
            </w:r>
          </w:p>
        </w:tc>
        <w:tc>
          <w:tcPr>
            <w:tcW w:w="1684"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0%</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100%</w:t>
            </w:r>
          </w:p>
        </w:tc>
      </w:tr>
      <w:tr w:rsidR="001A1104" w:rsidRPr="001A1104" w:rsidTr="00C11D87">
        <w:trPr>
          <w:trHeight w:val="435"/>
        </w:trPr>
        <w:tc>
          <w:tcPr>
            <w:tcW w:w="6000"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7.5. забезпечує гігієну навчання (вправи для збереження зору, постави, пальчикова гімнастика, проведення фізкультхвилинок тощо)</w:t>
            </w:r>
          </w:p>
        </w:tc>
        <w:tc>
          <w:tcPr>
            <w:tcW w:w="1684"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22%</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78%</w:t>
            </w:r>
          </w:p>
        </w:tc>
      </w:tr>
      <w:tr w:rsidR="001A1104" w:rsidRPr="001A1104" w:rsidTr="00C11D87">
        <w:trPr>
          <w:trHeight w:val="653"/>
        </w:trPr>
        <w:tc>
          <w:tcPr>
            <w:tcW w:w="6000"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1A1104" w:rsidRPr="001A1104" w:rsidRDefault="001A1104" w:rsidP="001A1104">
            <w:pPr>
              <w:widowControl/>
              <w:autoSpaceDE/>
              <w:autoSpaceDN/>
              <w:rPr>
                <w:rFonts w:ascii="Tahoma" w:hAnsi="Tahoma" w:cs="Tahoma"/>
                <w:color w:val="FFFFFF"/>
                <w:sz w:val="18"/>
                <w:szCs w:val="18"/>
                <w:lang w:eastAsia="uk-UA"/>
              </w:rPr>
            </w:pPr>
            <w:r w:rsidRPr="001A1104">
              <w:rPr>
                <w:rFonts w:ascii="Tahoma" w:hAnsi="Tahoma" w:cs="Tahoma"/>
                <w:color w:val="FFFFFF"/>
                <w:sz w:val="18"/>
                <w:szCs w:val="18"/>
                <w:lang w:eastAsia="uk-UA"/>
              </w:rPr>
              <w:t>7.6. пропонує завдання, що сприяють формуванню суспільних цінностей (справедливості, відповідальності, поваги до праці, екологічної свідомості тощо)</w:t>
            </w:r>
          </w:p>
        </w:tc>
        <w:tc>
          <w:tcPr>
            <w:tcW w:w="1684" w:type="dxa"/>
            <w:gridSpan w:val="3"/>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0%</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1A1104" w:rsidRPr="001A1104" w:rsidRDefault="001A1104" w:rsidP="001A1104">
            <w:pPr>
              <w:widowControl/>
              <w:autoSpaceDE/>
              <w:autoSpaceDN/>
              <w:jc w:val="center"/>
              <w:rPr>
                <w:rFonts w:ascii="Tahoma" w:hAnsi="Tahoma" w:cs="Tahoma"/>
                <w:color w:val="000000"/>
                <w:sz w:val="18"/>
                <w:szCs w:val="18"/>
                <w:lang w:eastAsia="uk-UA"/>
              </w:rPr>
            </w:pPr>
            <w:r w:rsidRPr="001A1104">
              <w:rPr>
                <w:rFonts w:ascii="Tahoma" w:hAnsi="Tahoma" w:cs="Tahoma"/>
                <w:color w:val="000000"/>
                <w:sz w:val="18"/>
                <w:szCs w:val="18"/>
                <w:lang w:eastAsia="uk-UA"/>
              </w:rPr>
              <w:t>100%</w:t>
            </w:r>
          </w:p>
        </w:tc>
      </w:tr>
    </w:tbl>
    <w:p w:rsidR="001A1104" w:rsidRDefault="001A1104">
      <w:pPr>
        <w:pStyle w:val="a3"/>
        <w:ind w:left="676"/>
      </w:pPr>
    </w:p>
    <w:p w:rsidR="009F1AD5" w:rsidRDefault="009F1AD5">
      <w:pPr>
        <w:pStyle w:val="a3"/>
        <w:ind w:left="676"/>
      </w:pPr>
      <w:r>
        <w:rPr>
          <w:noProof/>
        </w:rPr>
        <w:drawing>
          <wp:inline distT="0" distB="0" distL="0" distR="0" wp14:anchorId="7465EE67" wp14:editId="0577DB95">
            <wp:extent cx="5690536" cy="2834475"/>
            <wp:effectExtent l="0" t="0" r="0" b="0"/>
            <wp:docPr id="5"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12" cstate="print"/>
                    <a:srcRect/>
                    <a:stretch>
                      <a:fillRect/>
                    </a:stretch>
                  </pic:blipFill>
                  <pic:spPr>
                    <a:xfrm>
                      <a:off x="0" y="0"/>
                      <a:ext cx="5690536" cy="2834475"/>
                    </a:xfrm>
                    <a:prstGeom prst="rect">
                      <a:avLst/>
                    </a:prstGeom>
                    <a:noFill/>
                  </pic:spPr>
                </pic:pic>
              </a:graphicData>
            </a:graphic>
          </wp:inline>
        </w:drawing>
      </w:r>
    </w:p>
    <w:p w:rsidR="009F1AD5" w:rsidRDefault="009F1AD5">
      <w:pPr>
        <w:pStyle w:val="a3"/>
        <w:ind w:left="676"/>
      </w:pPr>
    </w:p>
    <w:tbl>
      <w:tblPr>
        <w:tblW w:w="9300" w:type="dxa"/>
        <w:tblLook w:val="04A0" w:firstRow="1" w:lastRow="0" w:firstColumn="1" w:lastColumn="0" w:noHBand="0" w:noVBand="1"/>
      </w:tblPr>
      <w:tblGrid>
        <w:gridCol w:w="300"/>
        <w:gridCol w:w="5620"/>
        <w:gridCol w:w="1700"/>
        <w:gridCol w:w="1680"/>
      </w:tblGrid>
      <w:tr w:rsidR="009F1AD5" w:rsidRPr="009F1AD5" w:rsidTr="009F1AD5">
        <w:trPr>
          <w:trHeight w:val="567"/>
        </w:trPr>
        <w:tc>
          <w:tcPr>
            <w:tcW w:w="300" w:type="dxa"/>
            <w:tcBorders>
              <w:top w:val="nil"/>
              <w:left w:val="nil"/>
              <w:bottom w:val="nil"/>
              <w:right w:val="nil"/>
            </w:tcBorders>
            <w:shd w:val="clear" w:color="auto" w:fill="auto"/>
            <w:noWrap/>
            <w:hideMark/>
          </w:tcPr>
          <w:p w:rsidR="009F1AD5" w:rsidRPr="009F1AD5" w:rsidRDefault="009F1AD5" w:rsidP="009F1AD5">
            <w:pPr>
              <w:widowControl/>
              <w:autoSpaceDE/>
              <w:autoSpaceDN/>
              <w:rPr>
                <w:sz w:val="24"/>
                <w:szCs w:val="24"/>
                <w:lang w:eastAsia="uk-UA"/>
              </w:rPr>
            </w:pPr>
          </w:p>
        </w:tc>
        <w:tc>
          <w:tcPr>
            <w:tcW w:w="9000" w:type="dxa"/>
            <w:gridSpan w:val="3"/>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9F1AD5" w:rsidRPr="009F1AD5" w:rsidRDefault="009F1AD5" w:rsidP="009F1AD5">
            <w:pPr>
              <w:widowControl/>
              <w:autoSpaceDE/>
              <w:autoSpaceDN/>
              <w:jc w:val="center"/>
              <w:rPr>
                <w:rFonts w:ascii="Arial" w:hAnsi="Arial" w:cs="Arial"/>
                <w:b/>
                <w:bCs/>
                <w:color w:val="FFFFFF"/>
                <w:sz w:val="20"/>
                <w:szCs w:val="20"/>
                <w:lang w:eastAsia="uk-UA"/>
              </w:rPr>
            </w:pPr>
            <w:r w:rsidRPr="009F1AD5">
              <w:rPr>
                <w:rFonts w:ascii="Arial" w:hAnsi="Arial" w:cs="Arial"/>
                <w:b/>
                <w:bCs/>
                <w:color w:val="FFFFFF"/>
                <w:sz w:val="20"/>
                <w:szCs w:val="20"/>
                <w:lang w:eastAsia="uk-UA"/>
              </w:rPr>
              <w:t>Доцільність Застосування Вчителем/Вчителькою Інформаційно-Комунікаційних Технологій, Обладнання, Засобів Навчання</w:t>
            </w:r>
          </w:p>
        </w:tc>
      </w:tr>
      <w:tr w:rsidR="009F1AD5" w:rsidRPr="009F1AD5" w:rsidTr="009F1AD5">
        <w:trPr>
          <w:trHeight w:val="435"/>
        </w:trPr>
        <w:tc>
          <w:tcPr>
            <w:tcW w:w="30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rFonts w:ascii="Arial" w:hAnsi="Arial" w:cs="Arial"/>
                <w:b/>
                <w:bCs/>
                <w:color w:val="FFFFFF"/>
                <w:sz w:val="20"/>
                <w:szCs w:val="20"/>
                <w:lang w:eastAsia="uk-UA"/>
              </w:rPr>
            </w:pPr>
          </w:p>
        </w:tc>
        <w:tc>
          <w:tcPr>
            <w:tcW w:w="5620" w:type="dxa"/>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Питання</w:t>
            </w:r>
          </w:p>
        </w:tc>
        <w:tc>
          <w:tcPr>
            <w:tcW w:w="1700" w:type="dxa"/>
            <w:tcBorders>
              <w:top w:val="single" w:sz="4" w:space="0" w:color="000000"/>
              <w:left w:val="single" w:sz="4" w:space="0" w:color="000000"/>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доцільно</w:t>
            </w:r>
          </w:p>
        </w:tc>
        <w:tc>
          <w:tcPr>
            <w:tcW w:w="168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не застосовувалися</w:t>
            </w:r>
          </w:p>
        </w:tc>
      </w:tr>
      <w:tr w:rsidR="009F1AD5" w:rsidRPr="009F1AD5" w:rsidTr="009F1AD5">
        <w:trPr>
          <w:trHeight w:val="282"/>
        </w:trPr>
        <w:tc>
          <w:tcPr>
            <w:tcW w:w="30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rFonts w:ascii="Tahoma" w:hAnsi="Tahoma" w:cs="Tahoma"/>
                <w:color w:val="000000"/>
                <w:sz w:val="18"/>
                <w:szCs w:val="18"/>
                <w:lang w:eastAsia="uk-UA"/>
              </w:rPr>
            </w:pPr>
          </w:p>
        </w:tc>
        <w:tc>
          <w:tcPr>
            <w:tcW w:w="562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9.1. електронних освітніх ресурсів</w:t>
            </w:r>
          </w:p>
        </w:tc>
        <w:tc>
          <w:tcPr>
            <w:tcW w:w="170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100%</w:t>
            </w:r>
          </w:p>
        </w:tc>
        <w:tc>
          <w:tcPr>
            <w:tcW w:w="168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0%</w:t>
            </w:r>
          </w:p>
        </w:tc>
      </w:tr>
      <w:tr w:rsidR="009F1AD5" w:rsidRPr="009F1AD5" w:rsidTr="009F1AD5">
        <w:trPr>
          <w:trHeight w:val="282"/>
        </w:trPr>
        <w:tc>
          <w:tcPr>
            <w:tcW w:w="30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rFonts w:ascii="Tahoma" w:hAnsi="Tahoma" w:cs="Tahoma"/>
                <w:color w:val="000000"/>
                <w:sz w:val="18"/>
                <w:szCs w:val="18"/>
                <w:lang w:eastAsia="uk-UA"/>
              </w:rPr>
            </w:pPr>
          </w:p>
        </w:tc>
        <w:tc>
          <w:tcPr>
            <w:tcW w:w="562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 xml:space="preserve">9.2. </w:t>
            </w:r>
            <w:proofErr w:type="spellStart"/>
            <w:r w:rsidRPr="009F1AD5">
              <w:rPr>
                <w:rFonts w:ascii="Tahoma" w:hAnsi="Tahoma" w:cs="Tahoma"/>
                <w:color w:val="FFFFFF"/>
                <w:sz w:val="18"/>
                <w:szCs w:val="18"/>
                <w:lang w:eastAsia="uk-UA"/>
              </w:rPr>
              <w:t>медіаресурсів</w:t>
            </w:r>
            <w:proofErr w:type="spellEnd"/>
            <w:r w:rsidRPr="009F1AD5">
              <w:rPr>
                <w:rFonts w:ascii="Tahoma" w:hAnsi="Tahoma" w:cs="Tahoma"/>
                <w:color w:val="FFFFFF"/>
                <w:sz w:val="18"/>
                <w:szCs w:val="18"/>
                <w:lang w:eastAsia="uk-UA"/>
              </w:rPr>
              <w:t xml:space="preserve"> для навчальних цілей</w:t>
            </w:r>
          </w:p>
        </w:tc>
        <w:tc>
          <w:tcPr>
            <w:tcW w:w="170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86%</w:t>
            </w:r>
          </w:p>
        </w:tc>
        <w:tc>
          <w:tcPr>
            <w:tcW w:w="168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14%</w:t>
            </w:r>
          </w:p>
        </w:tc>
      </w:tr>
      <w:tr w:rsidR="009F1AD5" w:rsidRPr="009F1AD5" w:rsidTr="009F1AD5">
        <w:trPr>
          <w:trHeight w:val="435"/>
        </w:trPr>
        <w:tc>
          <w:tcPr>
            <w:tcW w:w="30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rFonts w:ascii="Tahoma" w:hAnsi="Tahoma" w:cs="Tahoma"/>
                <w:color w:val="000000"/>
                <w:sz w:val="18"/>
                <w:szCs w:val="18"/>
                <w:lang w:eastAsia="uk-UA"/>
              </w:rPr>
            </w:pPr>
          </w:p>
        </w:tc>
        <w:tc>
          <w:tcPr>
            <w:tcW w:w="562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9.3. мережі Інтернет для пошуку навчальної інформації, виконання онлайн-завдань тощо</w:t>
            </w:r>
          </w:p>
        </w:tc>
        <w:tc>
          <w:tcPr>
            <w:tcW w:w="170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57%</w:t>
            </w:r>
          </w:p>
        </w:tc>
        <w:tc>
          <w:tcPr>
            <w:tcW w:w="168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43%</w:t>
            </w:r>
          </w:p>
        </w:tc>
      </w:tr>
      <w:tr w:rsidR="009F1AD5" w:rsidRPr="009F1AD5" w:rsidTr="009F1AD5">
        <w:trPr>
          <w:trHeight w:val="435"/>
        </w:trPr>
        <w:tc>
          <w:tcPr>
            <w:tcW w:w="30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rFonts w:ascii="Tahoma" w:hAnsi="Tahoma" w:cs="Tahoma"/>
                <w:color w:val="000000"/>
                <w:sz w:val="18"/>
                <w:szCs w:val="18"/>
                <w:lang w:eastAsia="uk-UA"/>
              </w:rPr>
            </w:pPr>
          </w:p>
        </w:tc>
        <w:tc>
          <w:tcPr>
            <w:tcW w:w="562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9.4. презентацій, інтерактивних вправ, відео, тестових завдань тощо</w:t>
            </w:r>
          </w:p>
        </w:tc>
        <w:tc>
          <w:tcPr>
            <w:tcW w:w="170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86%</w:t>
            </w:r>
          </w:p>
        </w:tc>
        <w:tc>
          <w:tcPr>
            <w:tcW w:w="168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14%</w:t>
            </w:r>
          </w:p>
        </w:tc>
      </w:tr>
      <w:tr w:rsidR="009F1AD5" w:rsidRPr="009F1AD5" w:rsidTr="009F1AD5">
        <w:trPr>
          <w:trHeight w:val="282"/>
        </w:trPr>
        <w:tc>
          <w:tcPr>
            <w:tcW w:w="30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rFonts w:ascii="Tahoma" w:hAnsi="Tahoma" w:cs="Tahoma"/>
                <w:color w:val="000000"/>
                <w:sz w:val="18"/>
                <w:szCs w:val="18"/>
                <w:lang w:eastAsia="uk-UA"/>
              </w:rPr>
            </w:pPr>
          </w:p>
        </w:tc>
        <w:tc>
          <w:tcPr>
            <w:tcW w:w="562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9.5. мультимедійного та/або демонстраційного обладнання</w:t>
            </w:r>
          </w:p>
        </w:tc>
        <w:tc>
          <w:tcPr>
            <w:tcW w:w="170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86%</w:t>
            </w:r>
          </w:p>
        </w:tc>
        <w:tc>
          <w:tcPr>
            <w:tcW w:w="168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14%</w:t>
            </w:r>
          </w:p>
        </w:tc>
      </w:tr>
      <w:tr w:rsidR="009F1AD5" w:rsidRPr="009F1AD5" w:rsidTr="009F1AD5">
        <w:trPr>
          <w:trHeight w:val="435"/>
        </w:trPr>
        <w:tc>
          <w:tcPr>
            <w:tcW w:w="30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rFonts w:ascii="Tahoma" w:hAnsi="Tahoma" w:cs="Tahoma"/>
                <w:color w:val="000000"/>
                <w:sz w:val="18"/>
                <w:szCs w:val="18"/>
                <w:lang w:eastAsia="uk-UA"/>
              </w:rPr>
            </w:pPr>
          </w:p>
        </w:tc>
        <w:tc>
          <w:tcPr>
            <w:tcW w:w="562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9.6. друкованих засобів навчання (підручників, довідників, карток, інструкцій тощо)</w:t>
            </w:r>
          </w:p>
        </w:tc>
        <w:tc>
          <w:tcPr>
            <w:tcW w:w="170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86%</w:t>
            </w:r>
          </w:p>
        </w:tc>
        <w:tc>
          <w:tcPr>
            <w:tcW w:w="168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14%</w:t>
            </w:r>
          </w:p>
        </w:tc>
      </w:tr>
      <w:tr w:rsidR="009F1AD5" w:rsidRPr="009F1AD5" w:rsidTr="009F1AD5">
        <w:trPr>
          <w:trHeight w:val="435"/>
        </w:trPr>
        <w:tc>
          <w:tcPr>
            <w:tcW w:w="30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rFonts w:ascii="Tahoma" w:hAnsi="Tahoma" w:cs="Tahoma"/>
                <w:color w:val="000000"/>
                <w:sz w:val="18"/>
                <w:szCs w:val="18"/>
                <w:lang w:eastAsia="uk-UA"/>
              </w:rPr>
            </w:pPr>
          </w:p>
        </w:tc>
        <w:tc>
          <w:tcPr>
            <w:tcW w:w="562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9.7. екранних та/або звукових засобів навчання (відео- та аудіозаписів)</w:t>
            </w:r>
          </w:p>
        </w:tc>
        <w:tc>
          <w:tcPr>
            <w:tcW w:w="170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86%</w:t>
            </w:r>
          </w:p>
        </w:tc>
        <w:tc>
          <w:tcPr>
            <w:tcW w:w="168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14%</w:t>
            </w:r>
          </w:p>
        </w:tc>
      </w:tr>
      <w:tr w:rsidR="009F1AD5" w:rsidRPr="009F1AD5" w:rsidTr="009F1AD5">
        <w:trPr>
          <w:trHeight w:val="435"/>
        </w:trPr>
        <w:tc>
          <w:tcPr>
            <w:tcW w:w="30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rFonts w:ascii="Tahoma" w:hAnsi="Tahoma" w:cs="Tahoma"/>
                <w:color w:val="000000"/>
                <w:sz w:val="18"/>
                <w:szCs w:val="18"/>
                <w:lang w:eastAsia="uk-UA"/>
              </w:rPr>
            </w:pPr>
          </w:p>
        </w:tc>
        <w:tc>
          <w:tcPr>
            <w:tcW w:w="562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9.8. об'ємних засобів навчання (натуральних зразків, моделей, макетів і муляжів тощо)</w:t>
            </w:r>
          </w:p>
        </w:tc>
        <w:tc>
          <w:tcPr>
            <w:tcW w:w="170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14%</w:t>
            </w:r>
          </w:p>
        </w:tc>
        <w:tc>
          <w:tcPr>
            <w:tcW w:w="168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86%</w:t>
            </w:r>
          </w:p>
        </w:tc>
      </w:tr>
    </w:tbl>
    <w:p w:rsidR="009F1AD5" w:rsidRDefault="009F1AD5" w:rsidP="009F1AD5">
      <w:pPr>
        <w:pStyle w:val="a3"/>
      </w:pPr>
    </w:p>
    <w:tbl>
      <w:tblPr>
        <w:tblW w:w="9000" w:type="dxa"/>
        <w:tblInd w:w="-10" w:type="dxa"/>
        <w:tblLook w:val="04A0" w:firstRow="1" w:lastRow="0" w:firstColumn="1" w:lastColumn="0" w:noHBand="0" w:noVBand="1"/>
      </w:tblPr>
      <w:tblGrid>
        <w:gridCol w:w="4780"/>
        <w:gridCol w:w="1060"/>
        <w:gridCol w:w="1060"/>
        <w:gridCol w:w="1060"/>
        <w:gridCol w:w="1040"/>
      </w:tblGrid>
      <w:tr w:rsidR="009F1AD5" w:rsidRPr="009F1AD5" w:rsidTr="009F1AD5">
        <w:trPr>
          <w:trHeight w:val="342"/>
        </w:trPr>
        <w:tc>
          <w:tcPr>
            <w:tcW w:w="9000" w:type="dxa"/>
            <w:gridSpan w:val="5"/>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9F1AD5" w:rsidRPr="009F1AD5" w:rsidRDefault="009F1AD5" w:rsidP="009F1AD5">
            <w:pPr>
              <w:widowControl/>
              <w:autoSpaceDE/>
              <w:autoSpaceDN/>
              <w:jc w:val="center"/>
              <w:rPr>
                <w:rFonts w:ascii="Arial" w:hAnsi="Arial" w:cs="Arial"/>
                <w:b/>
                <w:bCs/>
                <w:color w:val="FFFFFF"/>
                <w:sz w:val="20"/>
                <w:szCs w:val="20"/>
                <w:lang w:eastAsia="uk-UA"/>
              </w:rPr>
            </w:pPr>
            <w:r w:rsidRPr="009F1AD5">
              <w:rPr>
                <w:rFonts w:ascii="Arial" w:hAnsi="Arial" w:cs="Arial"/>
                <w:b/>
                <w:bCs/>
                <w:color w:val="FFFFFF"/>
                <w:sz w:val="20"/>
                <w:szCs w:val="20"/>
                <w:lang w:eastAsia="uk-UA"/>
              </w:rPr>
              <w:t>Використовую інформаційно-комунікаційні технології (ІКТ) в освітній діяльності</w:t>
            </w:r>
          </w:p>
        </w:tc>
      </w:tr>
      <w:tr w:rsidR="009F1AD5" w:rsidRPr="009F1AD5" w:rsidTr="009F1AD5">
        <w:trPr>
          <w:trHeight w:val="435"/>
        </w:trPr>
        <w:tc>
          <w:tcPr>
            <w:tcW w:w="4780" w:type="dxa"/>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Питання</w:t>
            </w:r>
          </w:p>
        </w:tc>
        <w:tc>
          <w:tcPr>
            <w:tcW w:w="1060" w:type="dxa"/>
            <w:tcBorders>
              <w:top w:val="single" w:sz="4" w:space="0" w:color="000000"/>
              <w:left w:val="single" w:sz="4" w:space="0" w:color="000000"/>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іноді</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постійно</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proofErr w:type="spellStart"/>
            <w:r w:rsidRPr="009F1AD5">
              <w:rPr>
                <w:rFonts w:ascii="Tahoma" w:hAnsi="Tahoma" w:cs="Tahoma"/>
                <w:color w:val="000000"/>
                <w:sz w:val="18"/>
                <w:szCs w:val="18"/>
                <w:lang w:eastAsia="uk-UA"/>
              </w:rPr>
              <w:t>рідко</w:t>
            </w:r>
            <w:proofErr w:type="spellEnd"/>
            <w:r w:rsidRPr="009F1AD5">
              <w:rPr>
                <w:rFonts w:ascii="Tahoma" w:hAnsi="Tahoma" w:cs="Tahoma"/>
                <w:color w:val="000000"/>
                <w:sz w:val="18"/>
                <w:szCs w:val="18"/>
                <w:lang w:eastAsia="uk-UA"/>
              </w:rPr>
              <w:t xml:space="preserve"> або ніколи</w:t>
            </w:r>
          </w:p>
        </w:tc>
        <w:tc>
          <w:tcPr>
            <w:tcW w:w="104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часто</w:t>
            </w:r>
          </w:p>
        </w:tc>
      </w:tr>
      <w:tr w:rsidR="009F1AD5" w:rsidRPr="009F1AD5" w:rsidTr="009F1AD5">
        <w:trPr>
          <w:trHeight w:val="435"/>
        </w:trPr>
        <w:tc>
          <w:tcPr>
            <w:tcW w:w="478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11.1у процесі підготовки до проведення навчальних занять, розробки завдань тощо</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7%</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50%</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0%</w:t>
            </w:r>
          </w:p>
        </w:tc>
        <w:tc>
          <w:tcPr>
            <w:tcW w:w="104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43%</w:t>
            </w:r>
          </w:p>
        </w:tc>
      </w:tr>
      <w:tr w:rsidR="009F1AD5" w:rsidRPr="009F1AD5" w:rsidTr="009F1AD5">
        <w:trPr>
          <w:trHeight w:val="282"/>
        </w:trPr>
        <w:tc>
          <w:tcPr>
            <w:tcW w:w="478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11.2під час проведення навчальних занять</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14%</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36%</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0%</w:t>
            </w:r>
          </w:p>
        </w:tc>
        <w:tc>
          <w:tcPr>
            <w:tcW w:w="104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50%</w:t>
            </w:r>
          </w:p>
        </w:tc>
      </w:tr>
      <w:tr w:rsidR="009F1AD5" w:rsidRPr="009F1AD5" w:rsidTr="009F1AD5">
        <w:trPr>
          <w:trHeight w:val="282"/>
        </w:trPr>
        <w:tc>
          <w:tcPr>
            <w:tcW w:w="478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11.3для забезпечення зворотного зв’язку з учнями</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29%</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43%</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0%</w:t>
            </w:r>
          </w:p>
        </w:tc>
        <w:tc>
          <w:tcPr>
            <w:tcW w:w="104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29%</w:t>
            </w:r>
          </w:p>
        </w:tc>
      </w:tr>
      <w:tr w:rsidR="009F1AD5" w:rsidRPr="009F1AD5" w:rsidTr="009F1AD5">
        <w:trPr>
          <w:trHeight w:val="435"/>
        </w:trPr>
        <w:tc>
          <w:tcPr>
            <w:tcW w:w="478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11.4під час роботи в електронному журналі та щоденнику</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0%</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86%</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0%</w:t>
            </w:r>
          </w:p>
        </w:tc>
        <w:tc>
          <w:tcPr>
            <w:tcW w:w="104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14%</w:t>
            </w:r>
          </w:p>
        </w:tc>
      </w:tr>
      <w:tr w:rsidR="009F1AD5" w:rsidRPr="009F1AD5" w:rsidTr="009F1AD5">
        <w:trPr>
          <w:trHeight w:val="282"/>
        </w:trPr>
        <w:tc>
          <w:tcPr>
            <w:tcW w:w="4780" w:type="dxa"/>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11.5для ведення власного сайту, блогу</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7%</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0%</w:t>
            </w:r>
          </w:p>
        </w:tc>
        <w:tc>
          <w:tcPr>
            <w:tcW w:w="106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86%</w:t>
            </w:r>
          </w:p>
        </w:tc>
        <w:tc>
          <w:tcPr>
            <w:tcW w:w="1040" w:type="dxa"/>
            <w:tcBorders>
              <w:top w:val="single" w:sz="4" w:space="0" w:color="000000"/>
              <w:left w:val="nil"/>
              <w:bottom w:val="single" w:sz="4" w:space="0" w:color="000000"/>
              <w:right w:val="single" w:sz="4" w:space="0" w:color="000000"/>
            </w:tcBorders>
            <w:shd w:val="clear" w:color="000000" w:fill="D0EAFF"/>
            <w:vAlign w:val="center"/>
            <w:hideMark/>
          </w:tcPr>
          <w:p w:rsidR="009F1AD5" w:rsidRPr="009F1AD5" w:rsidRDefault="009F1AD5" w:rsidP="009F1AD5">
            <w:pPr>
              <w:widowControl/>
              <w:autoSpaceDE/>
              <w:autoSpaceDN/>
              <w:jc w:val="center"/>
              <w:rPr>
                <w:rFonts w:ascii="Tahoma" w:hAnsi="Tahoma" w:cs="Tahoma"/>
                <w:color w:val="000000"/>
                <w:sz w:val="18"/>
                <w:szCs w:val="18"/>
                <w:lang w:eastAsia="uk-UA"/>
              </w:rPr>
            </w:pPr>
            <w:r w:rsidRPr="009F1AD5">
              <w:rPr>
                <w:rFonts w:ascii="Tahoma" w:hAnsi="Tahoma" w:cs="Tahoma"/>
                <w:color w:val="000000"/>
                <w:sz w:val="18"/>
                <w:szCs w:val="18"/>
                <w:lang w:eastAsia="uk-UA"/>
              </w:rPr>
              <w:t>7%</w:t>
            </w:r>
          </w:p>
        </w:tc>
      </w:tr>
    </w:tbl>
    <w:p w:rsidR="009F1AD5" w:rsidRDefault="009F1AD5">
      <w:pPr>
        <w:pStyle w:val="a3"/>
        <w:ind w:left="676"/>
      </w:pPr>
    </w:p>
    <w:tbl>
      <w:tblPr>
        <w:tblW w:w="10066" w:type="dxa"/>
        <w:tblLook w:val="04A0" w:firstRow="1" w:lastRow="0" w:firstColumn="1" w:lastColumn="0" w:noHBand="0" w:noVBand="1"/>
      </w:tblPr>
      <w:tblGrid>
        <w:gridCol w:w="4298"/>
        <w:gridCol w:w="1361"/>
        <w:gridCol w:w="1175"/>
        <w:gridCol w:w="1137"/>
        <w:gridCol w:w="1019"/>
        <w:gridCol w:w="1076"/>
      </w:tblGrid>
      <w:tr w:rsidR="009F1AD5" w:rsidRPr="009F1AD5" w:rsidTr="009F1AD5">
        <w:trPr>
          <w:trHeight w:val="652"/>
        </w:trPr>
        <w:tc>
          <w:tcPr>
            <w:tcW w:w="4298"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9F1AD5" w:rsidRPr="009F1AD5" w:rsidRDefault="009F1AD5" w:rsidP="009F1AD5">
            <w:pPr>
              <w:widowControl/>
              <w:autoSpaceDE/>
              <w:autoSpaceDN/>
              <w:rPr>
                <w:rFonts w:ascii="Arial" w:hAnsi="Arial" w:cs="Arial"/>
                <w:color w:val="FFFFFF"/>
                <w:sz w:val="20"/>
                <w:szCs w:val="20"/>
                <w:lang w:eastAsia="uk-UA"/>
              </w:rPr>
            </w:pPr>
            <w:r w:rsidRPr="009F1AD5">
              <w:rPr>
                <w:rFonts w:ascii="Arial" w:hAnsi="Arial" w:cs="Arial"/>
                <w:color w:val="FFFFFF"/>
                <w:sz w:val="20"/>
                <w:szCs w:val="20"/>
                <w:lang w:eastAsia="uk-UA"/>
              </w:rPr>
              <w:t>Вимога 3.2. Постійне підвищення професійного рівня і педагогічної майстерності педагогічних працівників</w:t>
            </w:r>
          </w:p>
        </w:tc>
        <w:tc>
          <w:tcPr>
            <w:tcW w:w="1361" w:type="dxa"/>
            <w:tcBorders>
              <w:top w:val="single" w:sz="4" w:space="0" w:color="000000"/>
              <w:left w:val="nil"/>
              <w:bottom w:val="single" w:sz="4" w:space="0" w:color="000000"/>
              <w:right w:val="single" w:sz="4" w:space="0" w:color="000000"/>
            </w:tcBorders>
            <w:shd w:val="clear" w:color="auto" w:fill="auto"/>
            <w:vAlign w:val="center"/>
            <w:hideMark/>
          </w:tcPr>
          <w:p w:rsidR="009F1AD5" w:rsidRDefault="009F1AD5" w:rsidP="009F1AD5">
            <w:pPr>
              <w:widowControl/>
              <w:autoSpaceDE/>
              <w:autoSpaceDN/>
              <w:jc w:val="center"/>
              <w:rPr>
                <w:rFonts w:ascii="Arial" w:hAnsi="Arial" w:cs="Arial"/>
                <w:color w:val="000000"/>
                <w:sz w:val="20"/>
                <w:szCs w:val="20"/>
                <w:lang w:eastAsia="uk-UA"/>
              </w:rPr>
            </w:pPr>
            <w:r w:rsidRPr="009F1AD5">
              <w:rPr>
                <w:rFonts w:ascii="Arial" w:hAnsi="Arial" w:cs="Arial"/>
                <w:color w:val="000000"/>
                <w:sz w:val="20"/>
                <w:szCs w:val="20"/>
                <w:lang w:eastAsia="uk-UA"/>
              </w:rPr>
              <w:t>Рівень</w:t>
            </w:r>
          </w:p>
          <w:p w:rsidR="009F1AD5" w:rsidRPr="009F1AD5" w:rsidRDefault="009F1AD5" w:rsidP="009F1AD5">
            <w:pPr>
              <w:widowControl/>
              <w:autoSpaceDE/>
              <w:autoSpaceDN/>
              <w:jc w:val="center"/>
              <w:rPr>
                <w:rFonts w:ascii="Arial" w:hAnsi="Arial" w:cs="Arial"/>
                <w:color w:val="000000"/>
                <w:sz w:val="20"/>
                <w:szCs w:val="20"/>
                <w:lang w:eastAsia="uk-UA"/>
              </w:rPr>
            </w:pPr>
            <w:r w:rsidRPr="009F1AD5">
              <w:rPr>
                <w:rFonts w:ascii="Arial" w:hAnsi="Arial" w:cs="Arial"/>
                <w:color w:val="000000"/>
                <w:sz w:val="20"/>
                <w:szCs w:val="20"/>
                <w:lang w:eastAsia="uk-UA"/>
              </w:rPr>
              <w:t>(число)</w:t>
            </w:r>
          </w:p>
        </w:tc>
        <w:tc>
          <w:tcPr>
            <w:tcW w:w="1175" w:type="dxa"/>
            <w:tcBorders>
              <w:top w:val="single" w:sz="4" w:space="0" w:color="000000"/>
              <w:left w:val="nil"/>
              <w:bottom w:val="single" w:sz="4" w:space="0" w:color="000000"/>
              <w:right w:val="single" w:sz="4" w:space="0" w:color="000000"/>
            </w:tcBorders>
            <w:shd w:val="clear" w:color="auto" w:fill="auto"/>
            <w:vAlign w:val="center"/>
            <w:hideMark/>
          </w:tcPr>
          <w:p w:rsidR="009F1AD5" w:rsidRPr="009F1AD5" w:rsidRDefault="009F1AD5" w:rsidP="009F1AD5">
            <w:pPr>
              <w:widowControl/>
              <w:autoSpaceDE/>
              <w:autoSpaceDN/>
              <w:jc w:val="center"/>
              <w:rPr>
                <w:rFonts w:ascii="Arial" w:hAnsi="Arial" w:cs="Arial"/>
                <w:color w:val="000000"/>
                <w:sz w:val="20"/>
                <w:szCs w:val="20"/>
                <w:lang w:eastAsia="uk-UA"/>
              </w:rPr>
            </w:pPr>
            <w:r w:rsidRPr="009F1AD5">
              <w:rPr>
                <w:rFonts w:ascii="Arial" w:hAnsi="Arial" w:cs="Arial"/>
                <w:color w:val="000000"/>
                <w:sz w:val="20"/>
                <w:szCs w:val="20"/>
                <w:lang w:eastAsia="uk-UA"/>
              </w:rPr>
              <w:t>Високий</w:t>
            </w:r>
          </w:p>
        </w:tc>
        <w:tc>
          <w:tcPr>
            <w:tcW w:w="1137" w:type="dxa"/>
            <w:tcBorders>
              <w:top w:val="single" w:sz="4" w:space="0" w:color="000000"/>
              <w:left w:val="nil"/>
              <w:bottom w:val="single" w:sz="4" w:space="0" w:color="000000"/>
              <w:right w:val="single" w:sz="4" w:space="0" w:color="000000"/>
            </w:tcBorders>
            <w:shd w:val="clear" w:color="auto" w:fill="auto"/>
            <w:vAlign w:val="center"/>
            <w:hideMark/>
          </w:tcPr>
          <w:p w:rsidR="009F1AD5" w:rsidRPr="009F1AD5" w:rsidRDefault="009F1AD5" w:rsidP="009F1AD5">
            <w:pPr>
              <w:widowControl/>
              <w:autoSpaceDE/>
              <w:autoSpaceDN/>
              <w:jc w:val="center"/>
              <w:rPr>
                <w:rFonts w:ascii="Arial" w:hAnsi="Arial" w:cs="Arial"/>
                <w:color w:val="000000"/>
                <w:sz w:val="20"/>
                <w:szCs w:val="20"/>
                <w:lang w:eastAsia="uk-UA"/>
              </w:rPr>
            </w:pPr>
            <w:r w:rsidRPr="009F1AD5">
              <w:rPr>
                <w:rFonts w:ascii="Arial" w:hAnsi="Arial" w:cs="Arial"/>
                <w:color w:val="000000"/>
                <w:sz w:val="20"/>
                <w:szCs w:val="20"/>
                <w:lang w:eastAsia="uk-UA"/>
              </w:rPr>
              <w:t>Достатній</w:t>
            </w:r>
          </w:p>
        </w:tc>
        <w:tc>
          <w:tcPr>
            <w:tcW w:w="1019" w:type="dxa"/>
            <w:tcBorders>
              <w:top w:val="single" w:sz="4" w:space="0" w:color="000000"/>
              <w:left w:val="nil"/>
              <w:bottom w:val="single" w:sz="4" w:space="0" w:color="000000"/>
              <w:right w:val="single" w:sz="4" w:space="0" w:color="000000"/>
            </w:tcBorders>
            <w:shd w:val="clear" w:color="auto" w:fill="auto"/>
            <w:vAlign w:val="center"/>
            <w:hideMark/>
          </w:tcPr>
          <w:p w:rsidR="009F1AD5" w:rsidRPr="009F1AD5" w:rsidRDefault="009F1AD5" w:rsidP="009F1AD5">
            <w:pPr>
              <w:widowControl/>
              <w:autoSpaceDE/>
              <w:autoSpaceDN/>
              <w:jc w:val="center"/>
              <w:rPr>
                <w:rFonts w:ascii="Arial" w:hAnsi="Arial" w:cs="Arial"/>
                <w:color w:val="000000"/>
                <w:sz w:val="20"/>
                <w:szCs w:val="20"/>
                <w:lang w:eastAsia="uk-UA"/>
              </w:rPr>
            </w:pPr>
            <w:r w:rsidRPr="009F1AD5">
              <w:rPr>
                <w:rFonts w:ascii="Arial" w:hAnsi="Arial" w:cs="Arial"/>
                <w:color w:val="000000"/>
                <w:sz w:val="20"/>
                <w:szCs w:val="20"/>
                <w:lang w:eastAsia="uk-UA"/>
              </w:rPr>
              <w:t>ВП</w:t>
            </w:r>
          </w:p>
        </w:tc>
        <w:tc>
          <w:tcPr>
            <w:tcW w:w="1076" w:type="dxa"/>
            <w:tcBorders>
              <w:top w:val="single" w:sz="4" w:space="0" w:color="000000"/>
              <w:left w:val="nil"/>
              <w:bottom w:val="single" w:sz="4" w:space="0" w:color="000000"/>
              <w:right w:val="single" w:sz="4" w:space="0" w:color="000000"/>
            </w:tcBorders>
            <w:shd w:val="clear" w:color="auto" w:fill="auto"/>
            <w:vAlign w:val="center"/>
            <w:hideMark/>
          </w:tcPr>
          <w:p w:rsidR="009F1AD5" w:rsidRPr="009F1AD5" w:rsidRDefault="009F1AD5" w:rsidP="009F1AD5">
            <w:pPr>
              <w:widowControl/>
              <w:autoSpaceDE/>
              <w:autoSpaceDN/>
              <w:jc w:val="center"/>
              <w:rPr>
                <w:rFonts w:ascii="Arial" w:hAnsi="Arial" w:cs="Arial"/>
                <w:color w:val="000000"/>
                <w:sz w:val="20"/>
                <w:szCs w:val="20"/>
                <w:lang w:eastAsia="uk-UA"/>
              </w:rPr>
            </w:pPr>
            <w:r w:rsidRPr="009F1AD5">
              <w:rPr>
                <w:rFonts w:ascii="Arial" w:hAnsi="Arial" w:cs="Arial"/>
                <w:color w:val="000000"/>
                <w:sz w:val="20"/>
                <w:szCs w:val="20"/>
                <w:lang w:eastAsia="uk-UA"/>
              </w:rPr>
              <w:t>Низький</w:t>
            </w:r>
          </w:p>
        </w:tc>
      </w:tr>
      <w:tr w:rsidR="009F1AD5" w:rsidRPr="009F1AD5" w:rsidTr="009F1AD5">
        <w:trPr>
          <w:trHeight w:val="1220"/>
        </w:trPr>
        <w:tc>
          <w:tcPr>
            <w:tcW w:w="42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1AD5" w:rsidRPr="009F1AD5" w:rsidRDefault="009F1AD5" w:rsidP="009F1AD5">
            <w:pPr>
              <w:widowControl/>
              <w:autoSpaceDE/>
              <w:autoSpaceDN/>
              <w:rPr>
                <w:rFonts w:ascii="Arial" w:hAnsi="Arial" w:cs="Arial"/>
                <w:color w:val="000000"/>
                <w:sz w:val="20"/>
                <w:szCs w:val="20"/>
                <w:lang w:eastAsia="uk-UA"/>
              </w:rPr>
            </w:pPr>
            <w:r w:rsidRPr="009F1AD5">
              <w:rPr>
                <w:rFonts w:ascii="Arial" w:hAnsi="Arial" w:cs="Arial"/>
                <w:color w:val="000000"/>
                <w:sz w:val="20"/>
                <w:szCs w:val="20"/>
                <w:lang w:eastAsia="uk-UA"/>
              </w:rPr>
              <w:t xml:space="preserve">Критерій 3.2.1.Педагогічні працівники забезпечують власний професійний розвиток і підвищення кваліфікації, у тому числі щодо </w:t>
            </w:r>
            <w:proofErr w:type="spellStart"/>
            <w:r w:rsidRPr="009F1AD5">
              <w:rPr>
                <w:rFonts w:ascii="Arial" w:hAnsi="Arial" w:cs="Arial"/>
                <w:color w:val="000000"/>
                <w:sz w:val="20"/>
                <w:szCs w:val="20"/>
                <w:lang w:eastAsia="uk-UA"/>
              </w:rPr>
              <w:t>методик</w:t>
            </w:r>
            <w:proofErr w:type="spellEnd"/>
            <w:r w:rsidRPr="009F1AD5">
              <w:rPr>
                <w:rFonts w:ascii="Arial" w:hAnsi="Arial" w:cs="Arial"/>
                <w:color w:val="000000"/>
                <w:sz w:val="20"/>
                <w:szCs w:val="20"/>
                <w:lang w:eastAsia="uk-UA"/>
              </w:rPr>
              <w:t xml:space="preserve"> роботи з особами з особливими освітніми потребами</w:t>
            </w:r>
          </w:p>
        </w:tc>
        <w:tc>
          <w:tcPr>
            <w:tcW w:w="1361" w:type="dxa"/>
            <w:tcBorders>
              <w:top w:val="single" w:sz="4" w:space="0" w:color="000000"/>
              <w:left w:val="nil"/>
              <w:bottom w:val="single" w:sz="4" w:space="0" w:color="000000"/>
              <w:right w:val="single" w:sz="4" w:space="0" w:color="000000"/>
            </w:tcBorders>
            <w:shd w:val="clear" w:color="auto" w:fill="auto"/>
            <w:vAlign w:val="center"/>
            <w:hideMark/>
          </w:tcPr>
          <w:p w:rsidR="009F1AD5" w:rsidRPr="009F1AD5" w:rsidRDefault="009F1AD5" w:rsidP="009F1AD5">
            <w:pPr>
              <w:widowControl/>
              <w:autoSpaceDE/>
              <w:autoSpaceDN/>
              <w:jc w:val="center"/>
              <w:rPr>
                <w:rFonts w:ascii="Arial" w:hAnsi="Arial" w:cs="Arial"/>
                <w:color w:val="000000"/>
                <w:sz w:val="20"/>
                <w:szCs w:val="20"/>
                <w:lang w:eastAsia="uk-UA"/>
              </w:rPr>
            </w:pPr>
            <w:r w:rsidRPr="009F1AD5">
              <w:rPr>
                <w:rFonts w:ascii="Arial" w:hAnsi="Arial" w:cs="Arial"/>
                <w:color w:val="000000"/>
                <w:sz w:val="20"/>
                <w:szCs w:val="20"/>
                <w:lang w:eastAsia="uk-UA"/>
              </w:rPr>
              <w:t>3,667</w:t>
            </w:r>
          </w:p>
        </w:tc>
        <w:tc>
          <w:tcPr>
            <w:tcW w:w="1175" w:type="dxa"/>
            <w:tcBorders>
              <w:top w:val="single" w:sz="4" w:space="0" w:color="000000"/>
              <w:left w:val="nil"/>
              <w:bottom w:val="single" w:sz="4" w:space="0" w:color="000000"/>
              <w:right w:val="single" w:sz="4" w:space="0" w:color="000000"/>
            </w:tcBorders>
            <w:shd w:val="clear" w:color="000000" w:fill="FFFF00"/>
            <w:vAlign w:val="center"/>
            <w:hideMark/>
          </w:tcPr>
          <w:p w:rsidR="009F1AD5" w:rsidRPr="009F1AD5" w:rsidRDefault="009F1AD5" w:rsidP="009F1AD5">
            <w:pPr>
              <w:widowControl/>
              <w:autoSpaceDE/>
              <w:autoSpaceDN/>
              <w:jc w:val="center"/>
              <w:rPr>
                <w:rFonts w:ascii="Arial" w:hAnsi="Arial" w:cs="Arial"/>
                <w:color w:val="000000"/>
                <w:sz w:val="20"/>
                <w:szCs w:val="20"/>
                <w:lang w:eastAsia="uk-UA"/>
              </w:rPr>
            </w:pPr>
            <w:r w:rsidRPr="009F1AD5">
              <w:rPr>
                <w:rFonts w:ascii="Arial" w:hAnsi="Arial" w:cs="Arial"/>
                <w:color w:val="000000"/>
                <w:sz w:val="20"/>
                <w:szCs w:val="20"/>
                <w:lang w:eastAsia="uk-UA"/>
              </w:rPr>
              <w:t> </w:t>
            </w:r>
          </w:p>
        </w:tc>
        <w:tc>
          <w:tcPr>
            <w:tcW w:w="1137" w:type="dxa"/>
            <w:tcBorders>
              <w:top w:val="nil"/>
              <w:left w:val="nil"/>
              <w:bottom w:val="single" w:sz="4" w:space="0" w:color="000000"/>
              <w:right w:val="single" w:sz="4" w:space="0" w:color="000000"/>
            </w:tcBorders>
            <w:shd w:val="clear" w:color="auto" w:fill="auto"/>
            <w:hideMark/>
          </w:tcPr>
          <w:p w:rsidR="009F1AD5" w:rsidRPr="009F1AD5" w:rsidRDefault="009F1AD5" w:rsidP="009F1AD5">
            <w:pPr>
              <w:widowControl/>
              <w:autoSpaceDE/>
              <w:autoSpaceDN/>
              <w:rPr>
                <w:rFonts w:ascii="Arial" w:hAnsi="Arial" w:cs="Arial"/>
                <w:color w:val="000000"/>
                <w:sz w:val="20"/>
                <w:szCs w:val="20"/>
                <w:lang w:eastAsia="uk-UA"/>
              </w:rPr>
            </w:pPr>
            <w:r w:rsidRPr="009F1AD5">
              <w:rPr>
                <w:rFonts w:ascii="Arial" w:hAnsi="Arial" w:cs="Arial"/>
                <w:color w:val="000000"/>
                <w:sz w:val="20"/>
                <w:szCs w:val="20"/>
                <w:lang w:eastAsia="uk-UA"/>
              </w:rPr>
              <w:t> </w:t>
            </w:r>
          </w:p>
        </w:tc>
        <w:tc>
          <w:tcPr>
            <w:tcW w:w="1019" w:type="dxa"/>
            <w:tcBorders>
              <w:top w:val="single" w:sz="4" w:space="0" w:color="000000"/>
              <w:left w:val="nil"/>
              <w:bottom w:val="single" w:sz="4" w:space="0" w:color="000000"/>
              <w:right w:val="single" w:sz="4" w:space="0" w:color="000000"/>
            </w:tcBorders>
            <w:shd w:val="clear" w:color="auto" w:fill="auto"/>
            <w:hideMark/>
          </w:tcPr>
          <w:p w:rsidR="009F1AD5" w:rsidRPr="009F1AD5" w:rsidRDefault="009F1AD5" w:rsidP="009F1AD5">
            <w:pPr>
              <w:widowControl/>
              <w:autoSpaceDE/>
              <w:autoSpaceDN/>
              <w:rPr>
                <w:rFonts w:ascii="Arial" w:hAnsi="Arial" w:cs="Arial"/>
                <w:color w:val="000000"/>
                <w:sz w:val="20"/>
                <w:szCs w:val="20"/>
                <w:lang w:eastAsia="uk-UA"/>
              </w:rPr>
            </w:pPr>
            <w:r w:rsidRPr="009F1AD5">
              <w:rPr>
                <w:rFonts w:ascii="Arial" w:hAnsi="Arial" w:cs="Arial"/>
                <w:color w:val="000000"/>
                <w:sz w:val="20"/>
                <w:szCs w:val="20"/>
                <w:lang w:eastAsia="uk-UA"/>
              </w:rPr>
              <w:t> </w:t>
            </w:r>
          </w:p>
        </w:tc>
        <w:tc>
          <w:tcPr>
            <w:tcW w:w="1076" w:type="dxa"/>
            <w:tcBorders>
              <w:top w:val="single" w:sz="4" w:space="0" w:color="000000"/>
              <w:left w:val="nil"/>
              <w:bottom w:val="single" w:sz="4" w:space="0" w:color="000000"/>
              <w:right w:val="single" w:sz="4" w:space="0" w:color="000000"/>
            </w:tcBorders>
            <w:shd w:val="clear" w:color="auto" w:fill="auto"/>
            <w:hideMark/>
          </w:tcPr>
          <w:p w:rsidR="009F1AD5" w:rsidRPr="009F1AD5" w:rsidRDefault="009F1AD5" w:rsidP="009F1AD5">
            <w:pPr>
              <w:widowControl/>
              <w:autoSpaceDE/>
              <w:autoSpaceDN/>
              <w:rPr>
                <w:rFonts w:ascii="Arial" w:hAnsi="Arial" w:cs="Arial"/>
                <w:color w:val="000000"/>
                <w:sz w:val="20"/>
                <w:szCs w:val="20"/>
                <w:lang w:eastAsia="uk-UA"/>
              </w:rPr>
            </w:pPr>
            <w:r w:rsidRPr="009F1AD5">
              <w:rPr>
                <w:rFonts w:ascii="Arial" w:hAnsi="Arial" w:cs="Arial"/>
                <w:color w:val="000000"/>
                <w:sz w:val="20"/>
                <w:szCs w:val="20"/>
                <w:lang w:eastAsia="uk-UA"/>
              </w:rPr>
              <w:t> </w:t>
            </w:r>
          </w:p>
        </w:tc>
      </w:tr>
      <w:tr w:rsidR="009F1AD5" w:rsidRPr="009F1AD5" w:rsidTr="009F1AD5">
        <w:trPr>
          <w:trHeight w:val="1220"/>
        </w:trPr>
        <w:tc>
          <w:tcPr>
            <w:tcW w:w="42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1AD5" w:rsidRPr="009F1AD5" w:rsidRDefault="009F1AD5" w:rsidP="009F1AD5">
            <w:pPr>
              <w:widowControl/>
              <w:autoSpaceDE/>
              <w:autoSpaceDN/>
              <w:rPr>
                <w:rFonts w:ascii="Arial" w:hAnsi="Arial" w:cs="Arial"/>
                <w:color w:val="000000"/>
                <w:sz w:val="20"/>
                <w:szCs w:val="20"/>
                <w:lang w:eastAsia="uk-UA"/>
              </w:rPr>
            </w:pPr>
            <w:r w:rsidRPr="009F1AD5">
              <w:rPr>
                <w:rFonts w:ascii="Arial" w:hAnsi="Arial" w:cs="Arial"/>
                <w:color w:val="000000"/>
                <w:sz w:val="20"/>
                <w:szCs w:val="20"/>
                <w:lang w:eastAsia="uk-UA"/>
              </w:rPr>
              <w:t xml:space="preserve">Критерій 3.2.2. Педагогічні працівники здійснюють інноваційну освітню діяльність, беруть участь в освітніх </w:t>
            </w:r>
            <w:proofErr w:type="spellStart"/>
            <w:r w:rsidRPr="009F1AD5">
              <w:rPr>
                <w:rFonts w:ascii="Arial" w:hAnsi="Arial" w:cs="Arial"/>
                <w:color w:val="000000"/>
                <w:sz w:val="20"/>
                <w:szCs w:val="20"/>
                <w:lang w:eastAsia="uk-UA"/>
              </w:rPr>
              <w:t>проєктах</w:t>
            </w:r>
            <w:proofErr w:type="spellEnd"/>
            <w:r w:rsidRPr="009F1AD5">
              <w:rPr>
                <w:rFonts w:ascii="Arial" w:hAnsi="Arial" w:cs="Arial"/>
                <w:color w:val="000000"/>
                <w:sz w:val="20"/>
                <w:szCs w:val="20"/>
                <w:lang w:eastAsia="uk-UA"/>
              </w:rPr>
              <w:t>, залучаються до роботи як освітні експерти</w:t>
            </w:r>
          </w:p>
        </w:tc>
        <w:tc>
          <w:tcPr>
            <w:tcW w:w="1361" w:type="dxa"/>
            <w:tcBorders>
              <w:top w:val="single" w:sz="4" w:space="0" w:color="000000"/>
              <w:left w:val="nil"/>
              <w:bottom w:val="single" w:sz="4" w:space="0" w:color="000000"/>
              <w:right w:val="single" w:sz="4" w:space="0" w:color="000000"/>
            </w:tcBorders>
            <w:shd w:val="clear" w:color="auto" w:fill="auto"/>
            <w:vAlign w:val="center"/>
            <w:hideMark/>
          </w:tcPr>
          <w:p w:rsidR="009F1AD5" w:rsidRPr="009F1AD5" w:rsidRDefault="009F1AD5" w:rsidP="009F1AD5">
            <w:pPr>
              <w:widowControl/>
              <w:autoSpaceDE/>
              <w:autoSpaceDN/>
              <w:jc w:val="center"/>
              <w:rPr>
                <w:rFonts w:ascii="Arial" w:hAnsi="Arial" w:cs="Arial"/>
                <w:color w:val="000000"/>
                <w:sz w:val="20"/>
                <w:szCs w:val="20"/>
                <w:lang w:eastAsia="uk-UA"/>
              </w:rPr>
            </w:pPr>
            <w:r w:rsidRPr="009F1AD5">
              <w:rPr>
                <w:rFonts w:ascii="Arial" w:hAnsi="Arial" w:cs="Arial"/>
                <w:color w:val="000000"/>
                <w:sz w:val="20"/>
                <w:szCs w:val="20"/>
                <w:lang w:eastAsia="uk-UA"/>
              </w:rPr>
              <w:t>2,556</w:t>
            </w:r>
          </w:p>
        </w:tc>
        <w:tc>
          <w:tcPr>
            <w:tcW w:w="1175" w:type="dxa"/>
            <w:tcBorders>
              <w:top w:val="single" w:sz="4" w:space="0" w:color="000000"/>
              <w:left w:val="nil"/>
              <w:bottom w:val="single" w:sz="4" w:space="0" w:color="000000"/>
              <w:right w:val="single" w:sz="4" w:space="0" w:color="000000"/>
            </w:tcBorders>
            <w:shd w:val="clear" w:color="auto" w:fill="auto"/>
            <w:vAlign w:val="center"/>
            <w:hideMark/>
          </w:tcPr>
          <w:p w:rsidR="009F1AD5" w:rsidRPr="009F1AD5" w:rsidRDefault="009F1AD5" w:rsidP="009F1AD5">
            <w:pPr>
              <w:widowControl/>
              <w:autoSpaceDE/>
              <w:autoSpaceDN/>
              <w:jc w:val="center"/>
              <w:rPr>
                <w:rFonts w:ascii="Arial" w:hAnsi="Arial" w:cs="Arial"/>
                <w:color w:val="000000"/>
                <w:sz w:val="20"/>
                <w:szCs w:val="20"/>
                <w:lang w:eastAsia="uk-UA"/>
              </w:rPr>
            </w:pPr>
            <w:r w:rsidRPr="009F1AD5">
              <w:rPr>
                <w:rFonts w:ascii="Arial" w:hAnsi="Arial" w:cs="Arial"/>
                <w:color w:val="000000"/>
                <w:sz w:val="20"/>
                <w:szCs w:val="20"/>
                <w:lang w:eastAsia="uk-UA"/>
              </w:rPr>
              <w:t> </w:t>
            </w:r>
          </w:p>
        </w:tc>
        <w:tc>
          <w:tcPr>
            <w:tcW w:w="1137" w:type="dxa"/>
            <w:tcBorders>
              <w:top w:val="nil"/>
              <w:left w:val="nil"/>
              <w:bottom w:val="single" w:sz="4" w:space="0" w:color="000000"/>
              <w:right w:val="single" w:sz="4" w:space="0" w:color="000000"/>
            </w:tcBorders>
            <w:shd w:val="clear" w:color="auto" w:fill="auto"/>
            <w:hideMark/>
          </w:tcPr>
          <w:p w:rsidR="009F1AD5" w:rsidRPr="009F1AD5" w:rsidRDefault="009F1AD5" w:rsidP="009F1AD5">
            <w:pPr>
              <w:widowControl/>
              <w:autoSpaceDE/>
              <w:autoSpaceDN/>
              <w:rPr>
                <w:rFonts w:ascii="Arial" w:hAnsi="Arial" w:cs="Arial"/>
                <w:color w:val="000000"/>
                <w:sz w:val="20"/>
                <w:szCs w:val="20"/>
                <w:lang w:eastAsia="uk-UA"/>
              </w:rPr>
            </w:pPr>
            <w:r w:rsidRPr="009F1AD5">
              <w:rPr>
                <w:rFonts w:ascii="Arial" w:hAnsi="Arial" w:cs="Arial"/>
                <w:color w:val="000000"/>
                <w:sz w:val="20"/>
                <w:szCs w:val="20"/>
                <w:lang w:eastAsia="uk-UA"/>
              </w:rPr>
              <w:t> </w:t>
            </w:r>
          </w:p>
        </w:tc>
        <w:tc>
          <w:tcPr>
            <w:tcW w:w="1019" w:type="dxa"/>
            <w:tcBorders>
              <w:top w:val="single" w:sz="4" w:space="0" w:color="000000"/>
              <w:left w:val="nil"/>
              <w:bottom w:val="single" w:sz="4" w:space="0" w:color="000000"/>
              <w:right w:val="single" w:sz="4" w:space="0" w:color="000000"/>
            </w:tcBorders>
            <w:shd w:val="clear" w:color="000000" w:fill="FF8000"/>
            <w:hideMark/>
          </w:tcPr>
          <w:p w:rsidR="009F1AD5" w:rsidRPr="009F1AD5" w:rsidRDefault="009F1AD5" w:rsidP="009F1AD5">
            <w:pPr>
              <w:widowControl/>
              <w:autoSpaceDE/>
              <w:autoSpaceDN/>
              <w:rPr>
                <w:rFonts w:ascii="Arial" w:hAnsi="Arial" w:cs="Arial"/>
                <w:color w:val="000000"/>
                <w:sz w:val="20"/>
                <w:szCs w:val="20"/>
                <w:lang w:eastAsia="uk-UA"/>
              </w:rPr>
            </w:pPr>
            <w:r w:rsidRPr="009F1AD5">
              <w:rPr>
                <w:rFonts w:ascii="Arial" w:hAnsi="Arial" w:cs="Arial"/>
                <w:color w:val="000000"/>
                <w:sz w:val="20"/>
                <w:szCs w:val="20"/>
                <w:lang w:eastAsia="uk-UA"/>
              </w:rPr>
              <w:t> </w:t>
            </w:r>
          </w:p>
        </w:tc>
        <w:tc>
          <w:tcPr>
            <w:tcW w:w="1076" w:type="dxa"/>
            <w:tcBorders>
              <w:top w:val="single" w:sz="4" w:space="0" w:color="000000"/>
              <w:left w:val="nil"/>
              <w:bottom w:val="single" w:sz="4" w:space="0" w:color="000000"/>
              <w:right w:val="single" w:sz="4" w:space="0" w:color="000000"/>
            </w:tcBorders>
            <w:shd w:val="clear" w:color="auto" w:fill="auto"/>
            <w:hideMark/>
          </w:tcPr>
          <w:p w:rsidR="009F1AD5" w:rsidRPr="009F1AD5" w:rsidRDefault="009F1AD5" w:rsidP="009F1AD5">
            <w:pPr>
              <w:widowControl/>
              <w:autoSpaceDE/>
              <w:autoSpaceDN/>
              <w:rPr>
                <w:rFonts w:ascii="Arial" w:hAnsi="Arial" w:cs="Arial"/>
                <w:color w:val="000000"/>
                <w:sz w:val="20"/>
                <w:szCs w:val="20"/>
                <w:lang w:eastAsia="uk-UA"/>
              </w:rPr>
            </w:pPr>
            <w:r w:rsidRPr="009F1AD5">
              <w:rPr>
                <w:rFonts w:ascii="Arial" w:hAnsi="Arial" w:cs="Arial"/>
                <w:color w:val="000000"/>
                <w:sz w:val="20"/>
                <w:szCs w:val="20"/>
                <w:lang w:eastAsia="uk-UA"/>
              </w:rPr>
              <w:t> </w:t>
            </w:r>
          </w:p>
        </w:tc>
      </w:tr>
    </w:tbl>
    <w:p w:rsidR="009F1AD5" w:rsidRDefault="009F1AD5">
      <w:pPr>
        <w:pStyle w:val="a3"/>
        <w:ind w:left="676"/>
      </w:pPr>
    </w:p>
    <w:tbl>
      <w:tblPr>
        <w:tblW w:w="9357" w:type="dxa"/>
        <w:tblLook w:val="04A0" w:firstRow="1" w:lastRow="0" w:firstColumn="1" w:lastColumn="0" w:noHBand="0" w:noVBand="1"/>
      </w:tblPr>
      <w:tblGrid>
        <w:gridCol w:w="1208"/>
        <w:gridCol w:w="1208"/>
        <w:gridCol w:w="1208"/>
        <w:gridCol w:w="1208"/>
        <w:gridCol w:w="1158"/>
        <w:gridCol w:w="1170"/>
        <w:gridCol w:w="1131"/>
        <w:gridCol w:w="1066"/>
      </w:tblGrid>
      <w:tr w:rsidR="009F1AD5" w:rsidRPr="009F1AD5" w:rsidTr="009F1AD5">
        <w:trPr>
          <w:trHeight w:val="282"/>
        </w:trPr>
        <w:tc>
          <w:tcPr>
            <w:tcW w:w="9357" w:type="dxa"/>
            <w:gridSpan w:val="8"/>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9F1AD5" w:rsidRPr="009F1AD5" w:rsidRDefault="009F1AD5" w:rsidP="009F1AD5">
            <w:pPr>
              <w:widowControl/>
              <w:autoSpaceDE/>
              <w:autoSpaceDN/>
              <w:jc w:val="center"/>
              <w:rPr>
                <w:rFonts w:ascii="Tahoma" w:hAnsi="Tahoma" w:cs="Tahoma"/>
                <w:b/>
                <w:bCs/>
                <w:color w:val="FFFFFF"/>
                <w:sz w:val="18"/>
                <w:szCs w:val="18"/>
                <w:lang w:eastAsia="uk-UA"/>
              </w:rPr>
            </w:pPr>
            <w:r w:rsidRPr="009F1AD5">
              <w:rPr>
                <w:rFonts w:ascii="Tahoma" w:hAnsi="Tahoma" w:cs="Tahoma"/>
                <w:b/>
                <w:bCs/>
                <w:color w:val="FFFFFF"/>
                <w:sz w:val="18"/>
                <w:szCs w:val="18"/>
                <w:lang w:eastAsia="uk-UA"/>
              </w:rPr>
              <w:t>Узагальнююча інформація. Форма вивчення документації</w:t>
            </w:r>
          </w:p>
        </w:tc>
      </w:tr>
      <w:tr w:rsidR="009F1AD5" w:rsidRPr="009F1AD5" w:rsidTr="009F1AD5">
        <w:trPr>
          <w:trHeight w:val="282"/>
        </w:trPr>
        <w:tc>
          <w:tcPr>
            <w:tcW w:w="5990" w:type="dxa"/>
            <w:gridSpan w:val="5"/>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Питання</w:t>
            </w:r>
          </w:p>
        </w:tc>
        <w:tc>
          <w:tcPr>
            <w:tcW w:w="3367" w:type="dxa"/>
            <w:gridSpan w:val="3"/>
            <w:tcBorders>
              <w:top w:val="single" w:sz="8" w:space="0" w:color="000000"/>
              <w:left w:val="nil"/>
              <w:bottom w:val="single" w:sz="8" w:space="0" w:color="000000"/>
              <w:right w:val="single" w:sz="8" w:space="0" w:color="000000"/>
            </w:tcBorders>
            <w:shd w:val="clear" w:color="000000" w:fill="D0EAFF"/>
            <w:vAlign w:val="center"/>
            <w:hideMark/>
          </w:tcPr>
          <w:p w:rsidR="009F1AD5" w:rsidRPr="009F1AD5" w:rsidRDefault="009F1AD5" w:rsidP="009F1AD5">
            <w:pPr>
              <w:widowControl/>
              <w:autoSpaceDE/>
              <w:autoSpaceDN/>
              <w:rPr>
                <w:rFonts w:ascii="Tahoma" w:hAnsi="Tahoma" w:cs="Tahoma"/>
                <w:color w:val="000000"/>
                <w:sz w:val="18"/>
                <w:szCs w:val="18"/>
                <w:lang w:eastAsia="uk-UA"/>
              </w:rPr>
            </w:pPr>
            <w:r w:rsidRPr="009F1AD5">
              <w:rPr>
                <w:rFonts w:ascii="Tahoma" w:hAnsi="Tahoma" w:cs="Tahoma"/>
                <w:color w:val="000000"/>
                <w:sz w:val="18"/>
                <w:szCs w:val="18"/>
                <w:lang w:eastAsia="uk-UA"/>
              </w:rPr>
              <w:t>Відповідь</w:t>
            </w:r>
          </w:p>
        </w:tc>
      </w:tr>
      <w:tr w:rsidR="009F1AD5" w:rsidRPr="009F1AD5" w:rsidTr="009F1AD5">
        <w:trPr>
          <w:trHeight w:val="653"/>
        </w:trPr>
        <w:tc>
          <w:tcPr>
            <w:tcW w:w="5990"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2. Особові справи педагогічних працівників: наявність документів про підвищення кваліфікації відповідно до річного плану підвищення кваліфікації педагогічних працівників:</w:t>
            </w:r>
          </w:p>
        </w:tc>
        <w:tc>
          <w:tcPr>
            <w:tcW w:w="3367" w:type="dxa"/>
            <w:gridSpan w:val="3"/>
            <w:tcBorders>
              <w:top w:val="single" w:sz="4" w:space="0" w:color="000000"/>
              <w:left w:val="nil"/>
              <w:bottom w:val="single" w:sz="4" w:space="0" w:color="000000"/>
              <w:right w:val="single" w:sz="4" w:space="0" w:color="000000"/>
            </w:tcBorders>
            <w:shd w:val="clear" w:color="000000" w:fill="D0EAFF"/>
            <w:hideMark/>
          </w:tcPr>
          <w:p w:rsidR="009F1AD5" w:rsidRPr="009F1AD5" w:rsidRDefault="009F1AD5" w:rsidP="009F1AD5">
            <w:pPr>
              <w:widowControl/>
              <w:autoSpaceDE/>
              <w:autoSpaceDN/>
              <w:rPr>
                <w:rFonts w:ascii="Tahoma" w:hAnsi="Tahoma" w:cs="Tahoma"/>
                <w:color w:val="000000"/>
                <w:sz w:val="18"/>
                <w:szCs w:val="18"/>
                <w:lang w:eastAsia="uk-UA"/>
              </w:rPr>
            </w:pPr>
            <w:r w:rsidRPr="009F1AD5">
              <w:rPr>
                <w:rFonts w:ascii="Tahoma" w:hAnsi="Tahoma" w:cs="Tahoma"/>
                <w:color w:val="000000"/>
                <w:sz w:val="18"/>
                <w:szCs w:val="18"/>
                <w:lang w:eastAsia="uk-UA"/>
              </w:rPr>
              <w:t>так, в усіх педагогічних працівників</w:t>
            </w:r>
          </w:p>
        </w:tc>
      </w:tr>
      <w:tr w:rsidR="009F1AD5" w:rsidRPr="009F1AD5" w:rsidTr="009F1AD5">
        <w:trPr>
          <w:trHeight w:val="653"/>
        </w:trPr>
        <w:tc>
          <w:tcPr>
            <w:tcW w:w="5990"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9F1AD5" w:rsidRPr="009F1AD5" w:rsidRDefault="009F1AD5" w:rsidP="009F1AD5">
            <w:pPr>
              <w:widowControl/>
              <w:autoSpaceDE/>
              <w:autoSpaceDN/>
              <w:rPr>
                <w:rFonts w:ascii="Tahoma" w:hAnsi="Tahoma" w:cs="Tahoma"/>
                <w:color w:val="FFFFFF"/>
                <w:sz w:val="18"/>
                <w:szCs w:val="18"/>
                <w:lang w:eastAsia="uk-UA"/>
              </w:rPr>
            </w:pPr>
            <w:r w:rsidRPr="009F1AD5">
              <w:rPr>
                <w:rFonts w:ascii="Tahoma" w:hAnsi="Tahoma" w:cs="Tahoma"/>
                <w:color w:val="FFFFFF"/>
                <w:sz w:val="18"/>
                <w:szCs w:val="18"/>
                <w:lang w:eastAsia="uk-UA"/>
              </w:rPr>
              <w:t>3. Особові справи педагогічних працівників: наявність документів про підвищення кваліфікації поза межами плану підвищення кваліфікації педагогічних працівників на відповідний рік:</w:t>
            </w:r>
          </w:p>
        </w:tc>
        <w:tc>
          <w:tcPr>
            <w:tcW w:w="3367" w:type="dxa"/>
            <w:gridSpan w:val="3"/>
            <w:tcBorders>
              <w:top w:val="single" w:sz="4" w:space="0" w:color="000000"/>
              <w:left w:val="nil"/>
              <w:bottom w:val="single" w:sz="4" w:space="0" w:color="000000"/>
              <w:right w:val="single" w:sz="4" w:space="0" w:color="000000"/>
            </w:tcBorders>
            <w:shd w:val="clear" w:color="000000" w:fill="D0EAFF"/>
            <w:hideMark/>
          </w:tcPr>
          <w:p w:rsidR="009F1AD5" w:rsidRPr="009F1AD5" w:rsidRDefault="009F1AD5" w:rsidP="009F1AD5">
            <w:pPr>
              <w:widowControl/>
              <w:autoSpaceDE/>
              <w:autoSpaceDN/>
              <w:rPr>
                <w:rFonts w:ascii="Tahoma" w:hAnsi="Tahoma" w:cs="Tahoma"/>
                <w:color w:val="000000"/>
                <w:sz w:val="18"/>
                <w:szCs w:val="18"/>
                <w:lang w:eastAsia="uk-UA"/>
              </w:rPr>
            </w:pPr>
            <w:r w:rsidRPr="009F1AD5">
              <w:rPr>
                <w:rFonts w:ascii="Tahoma" w:hAnsi="Tahoma" w:cs="Tahoma"/>
                <w:color w:val="000000"/>
                <w:sz w:val="18"/>
                <w:szCs w:val="18"/>
                <w:lang w:eastAsia="uk-UA"/>
              </w:rPr>
              <w:t>так, 75 % і більше пед. працівників</w:t>
            </w:r>
          </w:p>
        </w:tc>
      </w:tr>
      <w:tr w:rsidR="009F1AD5" w:rsidRPr="009F1AD5" w:rsidTr="009F1AD5">
        <w:trPr>
          <w:trHeight w:val="510"/>
        </w:trPr>
        <w:tc>
          <w:tcPr>
            <w:tcW w:w="1208" w:type="dxa"/>
            <w:tcBorders>
              <w:top w:val="nil"/>
              <w:left w:val="nil"/>
              <w:bottom w:val="nil"/>
              <w:right w:val="nil"/>
            </w:tcBorders>
            <w:shd w:val="clear" w:color="auto" w:fill="auto"/>
            <w:noWrap/>
            <w:hideMark/>
          </w:tcPr>
          <w:p w:rsidR="009F1AD5" w:rsidRPr="009F1AD5" w:rsidRDefault="009F1AD5" w:rsidP="009F1AD5">
            <w:pPr>
              <w:widowControl/>
              <w:autoSpaceDE/>
              <w:autoSpaceDN/>
              <w:rPr>
                <w:rFonts w:ascii="Tahoma" w:hAnsi="Tahoma" w:cs="Tahoma"/>
                <w:color w:val="000000"/>
                <w:sz w:val="18"/>
                <w:szCs w:val="18"/>
                <w:lang w:eastAsia="uk-UA"/>
              </w:rPr>
            </w:pPr>
          </w:p>
        </w:tc>
        <w:tc>
          <w:tcPr>
            <w:tcW w:w="1208"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208"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208"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158"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17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131"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066"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r>
      <w:tr w:rsidR="009F1AD5" w:rsidRPr="009F1AD5" w:rsidTr="009F1AD5">
        <w:trPr>
          <w:trHeight w:val="454"/>
        </w:trPr>
        <w:tc>
          <w:tcPr>
            <w:tcW w:w="1208"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rFonts w:ascii="Arial" w:hAnsi="Arial" w:cs="Arial"/>
                <w:b/>
                <w:bCs/>
                <w:color w:val="FFFFFF"/>
                <w:sz w:val="20"/>
                <w:szCs w:val="20"/>
                <w:lang w:eastAsia="uk-UA"/>
              </w:rPr>
            </w:pPr>
          </w:p>
        </w:tc>
        <w:tc>
          <w:tcPr>
            <w:tcW w:w="1208"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208"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208"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158"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170"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131"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c>
          <w:tcPr>
            <w:tcW w:w="1066" w:type="dxa"/>
            <w:tcBorders>
              <w:top w:val="nil"/>
              <w:left w:val="nil"/>
              <w:bottom w:val="nil"/>
              <w:right w:val="nil"/>
            </w:tcBorders>
            <w:shd w:val="clear" w:color="auto" w:fill="auto"/>
            <w:noWrap/>
            <w:hideMark/>
          </w:tcPr>
          <w:p w:rsidR="009F1AD5" w:rsidRPr="009F1AD5" w:rsidRDefault="009F1AD5" w:rsidP="009F1AD5">
            <w:pPr>
              <w:widowControl/>
              <w:autoSpaceDE/>
              <w:autoSpaceDN/>
              <w:jc w:val="center"/>
              <w:rPr>
                <w:sz w:val="20"/>
                <w:szCs w:val="20"/>
                <w:lang w:eastAsia="uk-UA"/>
              </w:rPr>
            </w:pPr>
          </w:p>
        </w:tc>
      </w:tr>
      <w:tr w:rsidR="009F1AD5" w:rsidRPr="009F1AD5" w:rsidTr="009F1AD5">
        <w:trPr>
          <w:trHeight w:val="4478"/>
        </w:trPr>
        <w:tc>
          <w:tcPr>
            <w:tcW w:w="9357" w:type="dxa"/>
            <w:gridSpan w:val="8"/>
            <w:tcBorders>
              <w:top w:val="nil"/>
              <w:left w:val="nil"/>
              <w:bottom w:val="nil"/>
              <w:right w:val="nil"/>
            </w:tcBorders>
            <w:shd w:val="clear" w:color="auto" w:fill="auto"/>
            <w:vAlign w:val="bottom"/>
            <w:hideMark/>
          </w:tcPr>
          <w:p w:rsidR="009F1AD5" w:rsidRPr="009F1AD5" w:rsidRDefault="0053399D" w:rsidP="009F1AD5">
            <w:pPr>
              <w:widowControl/>
              <w:autoSpaceDE/>
              <w:autoSpaceDN/>
              <w:rPr>
                <w:b/>
                <w:color w:val="000000"/>
                <w:lang w:eastAsia="uk-UA"/>
              </w:rPr>
            </w:pPr>
            <w:r w:rsidRPr="009F1AD5">
              <w:rPr>
                <w:rFonts w:ascii="Calibri" w:hAnsi="Calibri" w:cs="Calibri"/>
                <w:noProof/>
                <w:color w:val="000000"/>
                <w:lang w:eastAsia="uk-UA"/>
              </w:rPr>
              <w:drawing>
                <wp:anchor distT="0" distB="0" distL="114300" distR="114300" simplePos="0" relativeHeight="487589888" behindDoc="0" locked="0" layoutInCell="1" allowOverlap="1">
                  <wp:simplePos x="0" y="0"/>
                  <wp:positionH relativeFrom="column">
                    <wp:posOffset>-4445</wp:posOffset>
                  </wp:positionH>
                  <wp:positionV relativeFrom="paragraph">
                    <wp:posOffset>151765</wp:posOffset>
                  </wp:positionV>
                  <wp:extent cx="5681345" cy="2609215"/>
                  <wp:effectExtent l="0" t="0" r="0" b="0"/>
                  <wp:wrapNone/>
                  <wp:docPr id="6" name="Рисунок 6">
                    <a:extLst xmlns:a="http://schemas.openxmlformats.org/drawingml/2006/main">
                      <a:ext uri="{FF2B5EF4-FFF2-40B4-BE49-F238E27FC236}">
                        <a16:creationId xmlns:a16="http://schemas.microsoft.com/office/drawing/2014/main" id="{00000000-0008-0000-0000-000001040000}"/>
                      </a:ext>
                    </a:extLst>
                  </wp:docPr>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13" cstate="print"/>
                          <a:srcRect/>
                          <a:stretch>
                            <a:fillRect/>
                          </a:stretch>
                        </pic:blipFill>
                        <pic:spPr>
                          <a:xfrm>
                            <a:off x="0" y="0"/>
                            <a:ext cx="5681345" cy="2609215"/>
                          </a:xfrm>
                          <a:prstGeom prst="rect">
                            <a:avLst/>
                          </a:prstGeom>
                          <a:noFill/>
                        </pic:spPr>
                      </pic:pic>
                    </a:graphicData>
                  </a:graphic>
                  <wp14:sizeRelH relativeFrom="page">
                    <wp14:pctWidth>0</wp14:pctWidth>
                  </wp14:sizeRelH>
                  <wp14:sizeRelV relativeFrom="page">
                    <wp14:pctHeight>0</wp14:pctHeight>
                  </wp14:sizeRelV>
                </wp:anchor>
              </w:drawing>
            </w:r>
            <w:r w:rsidR="009F1AD5" w:rsidRPr="009F1AD5">
              <w:rPr>
                <w:b/>
                <w:color w:val="000000"/>
                <w:lang w:eastAsia="uk-UA"/>
              </w:rPr>
              <w:t>Педагогічні працівники</w:t>
            </w:r>
          </w:p>
          <w:p w:rsidR="009F1AD5" w:rsidRPr="009F1AD5" w:rsidRDefault="009F1AD5" w:rsidP="009F1AD5">
            <w:pPr>
              <w:widowControl/>
              <w:autoSpaceDE/>
              <w:autoSpaceDN/>
              <w:rPr>
                <w:rFonts w:ascii="Calibri" w:hAnsi="Calibri" w:cs="Calibri"/>
                <w:color w:val="000000"/>
                <w:lang w:eastAsia="uk-UA"/>
              </w:rPr>
            </w:pPr>
          </w:p>
          <w:p w:rsidR="009F1AD5" w:rsidRPr="009F1AD5" w:rsidRDefault="009F1AD5" w:rsidP="009F1AD5">
            <w:pPr>
              <w:widowControl/>
              <w:autoSpaceDE/>
              <w:autoSpaceDN/>
              <w:rPr>
                <w:rFonts w:ascii="Calibri" w:hAnsi="Calibri" w:cs="Calibri"/>
                <w:color w:val="000000"/>
                <w:lang w:eastAsia="uk-UA"/>
              </w:rPr>
            </w:pPr>
          </w:p>
        </w:tc>
      </w:tr>
    </w:tbl>
    <w:p w:rsidR="009F1AD5" w:rsidRDefault="009F1AD5">
      <w:pPr>
        <w:pStyle w:val="a3"/>
        <w:ind w:left="676"/>
      </w:pPr>
      <w:r>
        <w:rPr>
          <w:noProof/>
        </w:rPr>
        <w:lastRenderedPageBreak/>
        <w:drawing>
          <wp:inline distT="0" distB="0" distL="0" distR="0" wp14:anchorId="0878D641" wp14:editId="1EC02533">
            <wp:extent cx="5229546" cy="2562383"/>
            <wp:effectExtent l="0" t="0" r="0" b="0"/>
            <wp:docPr id="7" name="Pictur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0000000-0008-0000-0000-000002040000}"/>
                        </a:ext>
                      </a:extLst>
                    </pic:cNvPr>
                    <pic:cNvPicPr>
                      <a:picLocks noChangeAspect="1" noChangeArrowheads="1"/>
                    </pic:cNvPicPr>
                  </pic:nvPicPr>
                  <pic:blipFill>
                    <a:blip r:embed="rId14" cstate="print"/>
                    <a:srcRect/>
                    <a:stretch>
                      <a:fillRect/>
                    </a:stretch>
                  </pic:blipFill>
                  <pic:spPr>
                    <a:xfrm>
                      <a:off x="0" y="0"/>
                      <a:ext cx="5241561" cy="2568270"/>
                    </a:xfrm>
                    <a:prstGeom prst="rect">
                      <a:avLst/>
                    </a:prstGeom>
                    <a:noFill/>
                  </pic:spPr>
                </pic:pic>
              </a:graphicData>
            </a:graphic>
          </wp:inline>
        </w:drawing>
      </w:r>
    </w:p>
    <w:p w:rsidR="0053399D" w:rsidRDefault="0053399D">
      <w:pPr>
        <w:pStyle w:val="a3"/>
        <w:ind w:left="676"/>
      </w:pPr>
    </w:p>
    <w:p w:rsidR="0053399D" w:rsidRDefault="0053399D">
      <w:pPr>
        <w:pStyle w:val="a3"/>
        <w:ind w:left="676"/>
      </w:pPr>
    </w:p>
    <w:tbl>
      <w:tblPr>
        <w:tblW w:w="9160" w:type="dxa"/>
        <w:tblLook w:val="04A0" w:firstRow="1" w:lastRow="0" w:firstColumn="1" w:lastColumn="0" w:noHBand="0" w:noVBand="1"/>
      </w:tblPr>
      <w:tblGrid>
        <w:gridCol w:w="1180"/>
        <w:gridCol w:w="1177"/>
        <w:gridCol w:w="1174"/>
        <w:gridCol w:w="1172"/>
        <w:gridCol w:w="1171"/>
        <w:gridCol w:w="1103"/>
        <w:gridCol w:w="1094"/>
        <w:gridCol w:w="1089"/>
      </w:tblGrid>
      <w:tr w:rsidR="0053399D" w:rsidRPr="0053399D" w:rsidTr="0053399D">
        <w:trPr>
          <w:trHeight w:val="282"/>
        </w:trPr>
        <w:tc>
          <w:tcPr>
            <w:tcW w:w="9160" w:type="dxa"/>
            <w:gridSpan w:val="8"/>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53399D" w:rsidRPr="0053399D" w:rsidRDefault="0053399D" w:rsidP="0053399D">
            <w:pPr>
              <w:widowControl/>
              <w:autoSpaceDE/>
              <w:autoSpaceDN/>
              <w:jc w:val="center"/>
              <w:rPr>
                <w:rFonts w:ascii="Tahoma" w:hAnsi="Tahoma" w:cs="Tahoma"/>
                <w:b/>
                <w:bCs/>
                <w:color w:val="FFFFFF"/>
                <w:sz w:val="18"/>
                <w:szCs w:val="18"/>
                <w:lang w:eastAsia="uk-UA"/>
              </w:rPr>
            </w:pPr>
            <w:r w:rsidRPr="0053399D">
              <w:rPr>
                <w:rFonts w:ascii="Tahoma" w:hAnsi="Tahoma" w:cs="Tahoma"/>
                <w:b/>
                <w:bCs/>
                <w:color w:val="FFFFFF"/>
                <w:sz w:val="18"/>
                <w:szCs w:val="18"/>
                <w:lang w:eastAsia="uk-UA"/>
              </w:rPr>
              <w:t>Узагальнююча інформація. Форма вивчення документації</w:t>
            </w:r>
          </w:p>
        </w:tc>
      </w:tr>
      <w:tr w:rsidR="0053399D" w:rsidRPr="0053399D" w:rsidTr="0053399D">
        <w:trPr>
          <w:trHeight w:val="282"/>
        </w:trPr>
        <w:tc>
          <w:tcPr>
            <w:tcW w:w="5874" w:type="dxa"/>
            <w:gridSpan w:val="5"/>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53399D" w:rsidRPr="0053399D" w:rsidRDefault="0053399D" w:rsidP="0053399D">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Питання</w:t>
            </w:r>
          </w:p>
        </w:tc>
        <w:tc>
          <w:tcPr>
            <w:tcW w:w="3286" w:type="dxa"/>
            <w:gridSpan w:val="3"/>
            <w:tcBorders>
              <w:top w:val="single" w:sz="8" w:space="0" w:color="000000"/>
              <w:left w:val="nil"/>
              <w:bottom w:val="single" w:sz="8" w:space="0" w:color="000000"/>
              <w:right w:val="single" w:sz="8" w:space="0" w:color="000000"/>
            </w:tcBorders>
            <w:shd w:val="clear" w:color="000000" w:fill="D0EAFF"/>
            <w:vAlign w:val="center"/>
            <w:hideMark/>
          </w:tcPr>
          <w:p w:rsidR="0053399D" w:rsidRPr="0053399D" w:rsidRDefault="0053399D" w:rsidP="0053399D">
            <w:pPr>
              <w:widowControl/>
              <w:autoSpaceDE/>
              <w:autoSpaceDN/>
              <w:rPr>
                <w:rFonts w:ascii="Tahoma" w:hAnsi="Tahoma" w:cs="Tahoma"/>
                <w:color w:val="000000"/>
                <w:sz w:val="18"/>
                <w:szCs w:val="18"/>
                <w:lang w:eastAsia="uk-UA"/>
              </w:rPr>
            </w:pPr>
            <w:r w:rsidRPr="0053399D">
              <w:rPr>
                <w:rFonts w:ascii="Tahoma" w:hAnsi="Tahoma" w:cs="Tahoma"/>
                <w:color w:val="000000"/>
                <w:sz w:val="18"/>
                <w:szCs w:val="18"/>
                <w:lang w:eastAsia="uk-UA"/>
              </w:rPr>
              <w:t>Відповідь</w:t>
            </w:r>
          </w:p>
        </w:tc>
      </w:tr>
      <w:tr w:rsidR="0053399D" w:rsidRPr="0053399D" w:rsidTr="0053399D">
        <w:trPr>
          <w:trHeight w:val="435"/>
        </w:trPr>
        <w:tc>
          <w:tcPr>
            <w:tcW w:w="587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53399D" w:rsidRPr="0053399D" w:rsidRDefault="0053399D" w:rsidP="0053399D">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4. Накази з основної діяльності: про реалізацію на базі закладу освіти  експерименту/</w:t>
            </w:r>
            <w:proofErr w:type="spellStart"/>
            <w:r w:rsidRPr="0053399D">
              <w:rPr>
                <w:rFonts w:ascii="Tahoma" w:hAnsi="Tahoma" w:cs="Tahoma"/>
                <w:color w:val="FFFFFF"/>
                <w:sz w:val="18"/>
                <w:szCs w:val="18"/>
                <w:lang w:eastAsia="uk-UA"/>
              </w:rPr>
              <w:t>проєкту</w:t>
            </w:r>
            <w:proofErr w:type="spellEnd"/>
            <w:r w:rsidRPr="0053399D">
              <w:rPr>
                <w:rFonts w:ascii="Tahoma" w:hAnsi="Tahoma" w:cs="Tahoma"/>
                <w:color w:val="FFFFFF"/>
                <w:sz w:val="18"/>
                <w:szCs w:val="18"/>
                <w:lang w:eastAsia="uk-UA"/>
              </w:rPr>
              <w:t xml:space="preserve"> на всеукраїнському або регіональному рівнях:</w:t>
            </w:r>
          </w:p>
        </w:tc>
        <w:tc>
          <w:tcPr>
            <w:tcW w:w="3286" w:type="dxa"/>
            <w:gridSpan w:val="3"/>
            <w:tcBorders>
              <w:top w:val="single" w:sz="4" w:space="0" w:color="000000"/>
              <w:left w:val="nil"/>
              <w:bottom w:val="single" w:sz="4" w:space="0" w:color="000000"/>
              <w:right w:val="single" w:sz="4" w:space="0" w:color="000000"/>
            </w:tcBorders>
            <w:shd w:val="clear" w:color="000000" w:fill="D0EAFF"/>
            <w:hideMark/>
          </w:tcPr>
          <w:p w:rsidR="0053399D" w:rsidRPr="0053399D" w:rsidRDefault="0053399D" w:rsidP="0053399D">
            <w:pPr>
              <w:widowControl/>
              <w:autoSpaceDE/>
              <w:autoSpaceDN/>
              <w:rPr>
                <w:rFonts w:ascii="Tahoma" w:hAnsi="Tahoma" w:cs="Tahoma"/>
                <w:color w:val="000000"/>
                <w:sz w:val="18"/>
                <w:szCs w:val="18"/>
                <w:lang w:eastAsia="uk-UA"/>
              </w:rPr>
            </w:pPr>
            <w:r w:rsidRPr="0053399D">
              <w:rPr>
                <w:rFonts w:ascii="Tahoma" w:hAnsi="Tahoma" w:cs="Tahoma"/>
                <w:color w:val="000000"/>
                <w:sz w:val="18"/>
                <w:szCs w:val="18"/>
                <w:lang w:eastAsia="uk-UA"/>
              </w:rPr>
              <w:t>ні</w:t>
            </w:r>
          </w:p>
        </w:tc>
      </w:tr>
      <w:tr w:rsidR="0053399D" w:rsidRPr="0053399D" w:rsidTr="0053399D">
        <w:trPr>
          <w:trHeight w:val="653"/>
        </w:trPr>
        <w:tc>
          <w:tcPr>
            <w:tcW w:w="587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53399D" w:rsidRPr="0053399D" w:rsidRDefault="0053399D" w:rsidP="0053399D">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5. Наявність Програми експерименту/</w:t>
            </w:r>
            <w:proofErr w:type="spellStart"/>
            <w:r w:rsidRPr="0053399D">
              <w:rPr>
                <w:rFonts w:ascii="Tahoma" w:hAnsi="Tahoma" w:cs="Tahoma"/>
                <w:color w:val="FFFFFF"/>
                <w:sz w:val="18"/>
                <w:szCs w:val="18"/>
                <w:lang w:eastAsia="uk-UA"/>
              </w:rPr>
              <w:t>проєкту</w:t>
            </w:r>
            <w:proofErr w:type="spellEnd"/>
            <w:r w:rsidRPr="0053399D">
              <w:rPr>
                <w:rFonts w:ascii="Tahoma" w:hAnsi="Tahoma" w:cs="Tahoma"/>
                <w:color w:val="FFFFFF"/>
                <w:sz w:val="18"/>
                <w:szCs w:val="18"/>
                <w:lang w:eastAsia="uk-UA"/>
              </w:rPr>
              <w:t>, що містить заходи, спрямовані на здійснення завдань, строки їх виконання та опис кінцевого результату:</w:t>
            </w:r>
          </w:p>
        </w:tc>
        <w:tc>
          <w:tcPr>
            <w:tcW w:w="3286" w:type="dxa"/>
            <w:gridSpan w:val="3"/>
            <w:tcBorders>
              <w:top w:val="single" w:sz="4" w:space="0" w:color="000000"/>
              <w:left w:val="nil"/>
              <w:bottom w:val="single" w:sz="4" w:space="0" w:color="000000"/>
              <w:right w:val="single" w:sz="4" w:space="0" w:color="000000"/>
            </w:tcBorders>
            <w:shd w:val="clear" w:color="000000" w:fill="D0EAFF"/>
            <w:hideMark/>
          </w:tcPr>
          <w:p w:rsidR="0053399D" w:rsidRPr="0053399D" w:rsidRDefault="0053399D" w:rsidP="0053399D">
            <w:pPr>
              <w:widowControl/>
              <w:autoSpaceDE/>
              <w:autoSpaceDN/>
              <w:rPr>
                <w:rFonts w:ascii="Tahoma" w:hAnsi="Tahoma" w:cs="Tahoma"/>
                <w:color w:val="000000"/>
                <w:sz w:val="18"/>
                <w:szCs w:val="18"/>
                <w:lang w:eastAsia="uk-UA"/>
              </w:rPr>
            </w:pPr>
            <w:r w:rsidRPr="0053399D">
              <w:rPr>
                <w:rFonts w:ascii="Tahoma" w:hAnsi="Tahoma" w:cs="Tahoma"/>
                <w:color w:val="000000"/>
                <w:sz w:val="18"/>
                <w:szCs w:val="18"/>
                <w:lang w:eastAsia="uk-UA"/>
              </w:rPr>
              <w:t>ні</w:t>
            </w:r>
          </w:p>
        </w:tc>
      </w:tr>
      <w:tr w:rsidR="0053399D" w:rsidRPr="0053399D" w:rsidTr="0053399D">
        <w:trPr>
          <w:trHeight w:val="435"/>
        </w:trPr>
        <w:tc>
          <w:tcPr>
            <w:tcW w:w="587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53399D" w:rsidRPr="0053399D" w:rsidRDefault="0053399D" w:rsidP="0053399D">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6. Журнал реєстрації вхідної документації: наявність листів/наказів тощо щодо участі педагогів в експертній діяльності:</w:t>
            </w:r>
          </w:p>
        </w:tc>
        <w:tc>
          <w:tcPr>
            <w:tcW w:w="3286" w:type="dxa"/>
            <w:gridSpan w:val="3"/>
            <w:tcBorders>
              <w:top w:val="single" w:sz="4" w:space="0" w:color="000000"/>
              <w:left w:val="nil"/>
              <w:bottom w:val="single" w:sz="4" w:space="0" w:color="000000"/>
              <w:right w:val="single" w:sz="4" w:space="0" w:color="000000"/>
            </w:tcBorders>
            <w:shd w:val="clear" w:color="000000" w:fill="D0EAFF"/>
            <w:hideMark/>
          </w:tcPr>
          <w:p w:rsidR="0053399D" w:rsidRPr="0053399D" w:rsidRDefault="0053399D" w:rsidP="0053399D">
            <w:pPr>
              <w:widowControl/>
              <w:autoSpaceDE/>
              <w:autoSpaceDN/>
              <w:rPr>
                <w:rFonts w:ascii="Tahoma" w:hAnsi="Tahoma" w:cs="Tahoma"/>
                <w:color w:val="000000"/>
                <w:sz w:val="18"/>
                <w:szCs w:val="18"/>
                <w:lang w:eastAsia="uk-UA"/>
              </w:rPr>
            </w:pPr>
            <w:r w:rsidRPr="0053399D">
              <w:rPr>
                <w:rFonts w:ascii="Tahoma" w:hAnsi="Tahoma" w:cs="Tahoma"/>
                <w:color w:val="000000"/>
                <w:sz w:val="18"/>
                <w:szCs w:val="18"/>
                <w:lang w:eastAsia="uk-UA"/>
              </w:rPr>
              <w:t>ні</w:t>
            </w:r>
          </w:p>
        </w:tc>
      </w:tr>
      <w:tr w:rsidR="0053399D" w:rsidRPr="0053399D" w:rsidTr="0053399D">
        <w:trPr>
          <w:trHeight w:val="435"/>
        </w:trPr>
        <w:tc>
          <w:tcPr>
            <w:tcW w:w="587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53399D" w:rsidRPr="0053399D" w:rsidRDefault="0053399D" w:rsidP="0053399D">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7. Особові справи педагогічних працівників: наявність сертифікатів на здійснення експертної діяльності:</w:t>
            </w:r>
          </w:p>
        </w:tc>
        <w:tc>
          <w:tcPr>
            <w:tcW w:w="3286" w:type="dxa"/>
            <w:gridSpan w:val="3"/>
            <w:tcBorders>
              <w:top w:val="single" w:sz="4" w:space="0" w:color="000000"/>
              <w:left w:val="nil"/>
              <w:bottom w:val="single" w:sz="4" w:space="0" w:color="000000"/>
              <w:right w:val="single" w:sz="4" w:space="0" w:color="000000"/>
            </w:tcBorders>
            <w:shd w:val="clear" w:color="000000" w:fill="D0EAFF"/>
            <w:hideMark/>
          </w:tcPr>
          <w:p w:rsidR="0053399D" w:rsidRPr="0053399D" w:rsidRDefault="0053399D" w:rsidP="0053399D">
            <w:pPr>
              <w:widowControl/>
              <w:autoSpaceDE/>
              <w:autoSpaceDN/>
              <w:rPr>
                <w:rFonts w:ascii="Tahoma" w:hAnsi="Tahoma" w:cs="Tahoma"/>
                <w:color w:val="000000"/>
                <w:sz w:val="18"/>
                <w:szCs w:val="18"/>
                <w:lang w:eastAsia="uk-UA"/>
              </w:rPr>
            </w:pPr>
            <w:r w:rsidRPr="0053399D">
              <w:rPr>
                <w:rFonts w:ascii="Tahoma" w:hAnsi="Tahoma" w:cs="Tahoma"/>
                <w:color w:val="000000"/>
                <w:sz w:val="18"/>
                <w:szCs w:val="18"/>
                <w:lang w:eastAsia="uk-UA"/>
              </w:rPr>
              <w:t>ні</w:t>
            </w:r>
          </w:p>
        </w:tc>
      </w:tr>
      <w:tr w:rsidR="0053399D" w:rsidRPr="0053399D" w:rsidTr="0053399D">
        <w:trPr>
          <w:trHeight w:val="567"/>
        </w:trPr>
        <w:tc>
          <w:tcPr>
            <w:tcW w:w="1180" w:type="dxa"/>
            <w:tcBorders>
              <w:top w:val="nil"/>
              <w:left w:val="nil"/>
              <w:bottom w:val="nil"/>
              <w:right w:val="nil"/>
            </w:tcBorders>
            <w:shd w:val="clear" w:color="auto" w:fill="auto"/>
            <w:noWrap/>
            <w:hideMark/>
          </w:tcPr>
          <w:p w:rsidR="0053399D" w:rsidRPr="0053399D" w:rsidRDefault="0053399D" w:rsidP="0053399D">
            <w:pPr>
              <w:widowControl/>
              <w:autoSpaceDE/>
              <w:autoSpaceDN/>
              <w:rPr>
                <w:rFonts w:ascii="Tahoma" w:hAnsi="Tahoma" w:cs="Tahoma"/>
                <w:color w:val="000000"/>
                <w:sz w:val="18"/>
                <w:szCs w:val="18"/>
                <w:lang w:eastAsia="uk-UA"/>
              </w:rPr>
            </w:pPr>
          </w:p>
        </w:tc>
        <w:tc>
          <w:tcPr>
            <w:tcW w:w="1177" w:type="dxa"/>
            <w:tcBorders>
              <w:top w:val="nil"/>
              <w:left w:val="nil"/>
              <w:bottom w:val="nil"/>
              <w:right w:val="nil"/>
            </w:tcBorders>
            <w:shd w:val="clear" w:color="auto" w:fill="auto"/>
            <w:noWrap/>
            <w:hideMark/>
          </w:tcPr>
          <w:p w:rsidR="0053399D" w:rsidRPr="0053399D" w:rsidRDefault="0053399D" w:rsidP="0053399D">
            <w:pPr>
              <w:widowControl/>
              <w:autoSpaceDE/>
              <w:autoSpaceDN/>
              <w:jc w:val="center"/>
              <w:rPr>
                <w:sz w:val="20"/>
                <w:szCs w:val="20"/>
                <w:lang w:eastAsia="uk-UA"/>
              </w:rPr>
            </w:pPr>
          </w:p>
        </w:tc>
        <w:tc>
          <w:tcPr>
            <w:tcW w:w="1174" w:type="dxa"/>
            <w:tcBorders>
              <w:top w:val="nil"/>
              <w:left w:val="nil"/>
              <w:bottom w:val="nil"/>
              <w:right w:val="nil"/>
            </w:tcBorders>
            <w:shd w:val="clear" w:color="auto" w:fill="auto"/>
            <w:noWrap/>
            <w:hideMark/>
          </w:tcPr>
          <w:p w:rsidR="0053399D" w:rsidRPr="0053399D" w:rsidRDefault="0053399D" w:rsidP="0053399D">
            <w:pPr>
              <w:widowControl/>
              <w:autoSpaceDE/>
              <w:autoSpaceDN/>
              <w:jc w:val="center"/>
              <w:rPr>
                <w:sz w:val="20"/>
                <w:szCs w:val="20"/>
                <w:lang w:eastAsia="uk-UA"/>
              </w:rPr>
            </w:pPr>
          </w:p>
        </w:tc>
        <w:tc>
          <w:tcPr>
            <w:tcW w:w="1172" w:type="dxa"/>
            <w:tcBorders>
              <w:top w:val="nil"/>
              <w:left w:val="nil"/>
              <w:bottom w:val="nil"/>
              <w:right w:val="nil"/>
            </w:tcBorders>
            <w:shd w:val="clear" w:color="auto" w:fill="auto"/>
            <w:noWrap/>
            <w:hideMark/>
          </w:tcPr>
          <w:p w:rsidR="0053399D" w:rsidRPr="0053399D" w:rsidRDefault="0053399D" w:rsidP="0053399D">
            <w:pPr>
              <w:widowControl/>
              <w:autoSpaceDE/>
              <w:autoSpaceDN/>
              <w:jc w:val="center"/>
              <w:rPr>
                <w:sz w:val="20"/>
                <w:szCs w:val="20"/>
                <w:lang w:eastAsia="uk-UA"/>
              </w:rPr>
            </w:pPr>
          </w:p>
        </w:tc>
        <w:tc>
          <w:tcPr>
            <w:tcW w:w="1171" w:type="dxa"/>
            <w:tcBorders>
              <w:top w:val="nil"/>
              <w:left w:val="nil"/>
              <w:bottom w:val="nil"/>
              <w:right w:val="nil"/>
            </w:tcBorders>
            <w:shd w:val="clear" w:color="auto" w:fill="auto"/>
            <w:noWrap/>
            <w:hideMark/>
          </w:tcPr>
          <w:p w:rsidR="0053399D" w:rsidRPr="0053399D" w:rsidRDefault="0053399D" w:rsidP="0053399D">
            <w:pPr>
              <w:widowControl/>
              <w:autoSpaceDE/>
              <w:autoSpaceDN/>
              <w:jc w:val="center"/>
              <w:rPr>
                <w:sz w:val="20"/>
                <w:szCs w:val="20"/>
                <w:lang w:eastAsia="uk-UA"/>
              </w:rPr>
            </w:pPr>
          </w:p>
        </w:tc>
        <w:tc>
          <w:tcPr>
            <w:tcW w:w="1103" w:type="dxa"/>
            <w:tcBorders>
              <w:top w:val="nil"/>
              <w:left w:val="nil"/>
              <w:bottom w:val="nil"/>
              <w:right w:val="nil"/>
            </w:tcBorders>
            <w:shd w:val="clear" w:color="auto" w:fill="auto"/>
            <w:noWrap/>
            <w:hideMark/>
          </w:tcPr>
          <w:p w:rsidR="0053399D" w:rsidRPr="0053399D" w:rsidRDefault="0053399D" w:rsidP="0053399D">
            <w:pPr>
              <w:widowControl/>
              <w:autoSpaceDE/>
              <w:autoSpaceDN/>
              <w:jc w:val="center"/>
              <w:rPr>
                <w:sz w:val="20"/>
                <w:szCs w:val="20"/>
                <w:lang w:eastAsia="uk-UA"/>
              </w:rPr>
            </w:pPr>
          </w:p>
        </w:tc>
        <w:tc>
          <w:tcPr>
            <w:tcW w:w="1094" w:type="dxa"/>
            <w:tcBorders>
              <w:top w:val="nil"/>
              <w:left w:val="nil"/>
              <w:bottom w:val="nil"/>
              <w:right w:val="nil"/>
            </w:tcBorders>
            <w:shd w:val="clear" w:color="auto" w:fill="auto"/>
            <w:noWrap/>
            <w:hideMark/>
          </w:tcPr>
          <w:p w:rsidR="0053399D" w:rsidRPr="0053399D" w:rsidRDefault="0053399D" w:rsidP="0053399D">
            <w:pPr>
              <w:widowControl/>
              <w:autoSpaceDE/>
              <w:autoSpaceDN/>
              <w:jc w:val="center"/>
              <w:rPr>
                <w:sz w:val="20"/>
                <w:szCs w:val="20"/>
                <w:lang w:eastAsia="uk-UA"/>
              </w:rPr>
            </w:pPr>
          </w:p>
        </w:tc>
        <w:tc>
          <w:tcPr>
            <w:tcW w:w="1089" w:type="dxa"/>
            <w:tcBorders>
              <w:top w:val="nil"/>
              <w:left w:val="nil"/>
              <w:bottom w:val="nil"/>
              <w:right w:val="nil"/>
            </w:tcBorders>
            <w:shd w:val="clear" w:color="auto" w:fill="auto"/>
            <w:noWrap/>
            <w:hideMark/>
          </w:tcPr>
          <w:p w:rsidR="0053399D" w:rsidRPr="0053399D" w:rsidRDefault="0053399D" w:rsidP="0053399D">
            <w:pPr>
              <w:widowControl/>
              <w:autoSpaceDE/>
              <w:autoSpaceDN/>
              <w:jc w:val="center"/>
              <w:rPr>
                <w:sz w:val="20"/>
                <w:szCs w:val="20"/>
                <w:lang w:eastAsia="uk-UA"/>
              </w:rPr>
            </w:pPr>
          </w:p>
        </w:tc>
      </w:tr>
      <w:tr w:rsidR="0053399D" w:rsidRPr="0053399D" w:rsidTr="0053399D">
        <w:trPr>
          <w:trHeight w:val="597"/>
        </w:trPr>
        <w:tc>
          <w:tcPr>
            <w:tcW w:w="9160" w:type="dxa"/>
            <w:gridSpan w:val="8"/>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53399D" w:rsidRPr="0053399D" w:rsidRDefault="0053399D" w:rsidP="0053399D">
            <w:pPr>
              <w:widowControl/>
              <w:autoSpaceDE/>
              <w:autoSpaceDN/>
              <w:jc w:val="center"/>
              <w:rPr>
                <w:rFonts w:ascii="Tahoma" w:hAnsi="Tahoma" w:cs="Tahoma"/>
                <w:b/>
                <w:bCs/>
                <w:color w:val="FFFFFF"/>
                <w:sz w:val="18"/>
                <w:szCs w:val="18"/>
                <w:lang w:eastAsia="uk-UA"/>
              </w:rPr>
            </w:pPr>
            <w:r w:rsidRPr="0053399D">
              <w:rPr>
                <w:rFonts w:ascii="Tahoma" w:hAnsi="Tahoma" w:cs="Tahoma"/>
                <w:b/>
                <w:bCs/>
                <w:color w:val="FFFFFF"/>
                <w:sz w:val="18"/>
                <w:szCs w:val="18"/>
                <w:lang w:eastAsia="uk-UA"/>
              </w:rPr>
              <w:t>Узагальнююча Інформація. Опитувальник Для Заступника Керівника Закладу освіти/для керівника закладу освіти (у штатному розписі відсутня посада заступника)/завідувача філії</w:t>
            </w:r>
          </w:p>
        </w:tc>
      </w:tr>
      <w:tr w:rsidR="0053399D" w:rsidRPr="0053399D" w:rsidTr="0053399D">
        <w:trPr>
          <w:trHeight w:val="282"/>
        </w:trPr>
        <w:tc>
          <w:tcPr>
            <w:tcW w:w="5874" w:type="dxa"/>
            <w:gridSpan w:val="5"/>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53399D" w:rsidRPr="0053399D" w:rsidRDefault="0053399D" w:rsidP="0053399D">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Питання</w:t>
            </w:r>
          </w:p>
        </w:tc>
        <w:tc>
          <w:tcPr>
            <w:tcW w:w="3286" w:type="dxa"/>
            <w:gridSpan w:val="3"/>
            <w:tcBorders>
              <w:top w:val="single" w:sz="8" w:space="0" w:color="000000"/>
              <w:left w:val="nil"/>
              <w:bottom w:val="single" w:sz="8" w:space="0" w:color="000000"/>
              <w:right w:val="single" w:sz="8" w:space="0" w:color="000000"/>
            </w:tcBorders>
            <w:shd w:val="clear" w:color="000000" w:fill="D0EAFF"/>
            <w:vAlign w:val="center"/>
            <w:hideMark/>
          </w:tcPr>
          <w:p w:rsidR="0053399D" w:rsidRPr="0053399D" w:rsidRDefault="0053399D" w:rsidP="0053399D">
            <w:pPr>
              <w:widowControl/>
              <w:autoSpaceDE/>
              <w:autoSpaceDN/>
              <w:rPr>
                <w:rFonts w:ascii="Tahoma" w:hAnsi="Tahoma" w:cs="Tahoma"/>
                <w:color w:val="000000"/>
                <w:sz w:val="18"/>
                <w:szCs w:val="18"/>
                <w:lang w:eastAsia="uk-UA"/>
              </w:rPr>
            </w:pPr>
            <w:r w:rsidRPr="0053399D">
              <w:rPr>
                <w:rFonts w:ascii="Tahoma" w:hAnsi="Tahoma" w:cs="Tahoma"/>
                <w:color w:val="000000"/>
                <w:sz w:val="18"/>
                <w:szCs w:val="18"/>
                <w:lang w:eastAsia="uk-UA"/>
              </w:rPr>
              <w:t>Відповідь</w:t>
            </w:r>
          </w:p>
        </w:tc>
      </w:tr>
      <w:tr w:rsidR="0053399D" w:rsidRPr="0053399D" w:rsidTr="0053399D">
        <w:trPr>
          <w:trHeight w:val="435"/>
        </w:trPr>
        <w:tc>
          <w:tcPr>
            <w:tcW w:w="587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53399D" w:rsidRPr="0053399D" w:rsidRDefault="0053399D" w:rsidP="0053399D">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11.1. У закладі освіти інноваційна діяльність:</w:t>
            </w:r>
          </w:p>
        </w:tc>
        <w:tc>
          <w:tcPr>
            <w:tcW w:w="3286" w:type="dxa"/>
            <w:gridSpan w:val="3"/>
            <w:tcBorders>
              <w:top w:val="single" w:sz="4" w:space="0" w:color="000000"/>
              <w:left w:val="nil"/>
              <w:bottom w:val="single" w:sz="4" w:space="0" w:color="000000"/>
              <w:right w:val="single" w:sz="4" w:space="0" w:color="000000"/>
            </w:tcBorders>
            <w:shd w:val="clear" w:color="000000" w:fill="D0EAFF"/>
            <w:hideMark/>
          </w:tcPr>
          <w:p w:rsidR="0053399D" w:rsidRPr="0053399D" w:rsidRDefault="0053399D" w:rsidP="0053399D">
            <w:pPr>
              <w:widowControl/>
              <w:autoSpaceDE/>
              <w:autoSpaceDN/>
              <w:rPr>
                <w:rFonts w:ascii="Tahoma" w:hAnsi="Tahoma" w:cs="Tahoma"/>
                <w:color w:val="000000"/>
                <w:sz w:val="18"/>
                <w:szCs w:val="18"/>
                <w:lang w:eastAsia="uk-UA"/>
              </w:rPr>
            </w:pPr>
            <w:r w:rsidRPr="0053399D">
              <w:rPr>
                <w:rFonts w:ascii="Tahoma" w:hAnsi="Tahoma" w:cs="Tahoma"/>
                <w:color w:val="000000"/>
                <w:sz w:val="18"/>
                <w:szCs w:val="18"/>
                <w:lang w:eastAsia="uk-UA"/>
              </w:rPr>
              <w:t>здійснюється на рівні закладу освіти</w:t>
            </w:r>
          </w:p>
        </w:tc>
      </w:tr>
      <w:tr w:rsidR="0053399D" w:rsidRPr="0053399D" w:rsidTr="0053399D">
        <w:trPr>
          <w:trHeight w:val="653"/>
        </w:trPr>
        <w:tc>
          <w:tcPr>
            <w:tcW w:w="587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53399D" w:rsidRPr="0053399D" w:rsidRDefault="0053399D" w:rsidP="0053399D">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11.2. Чи є учителі школи ініціаторами здійснення інноваційної діяльності (</w:t>
            </w:r>
            <w:proofErr w:type="spellStart"/>
            <w:r w:rsidRPr="0053399D">
              <w:rPr>
                <w:rFonts w:ascii="Tahoma" w:hAnsi="Tahoma" w:cs="Tahoma"/>
                <w:color w:val="FFFFFF"/>
                <w:sz w:val="18"/>
                <w:szCs w:val="18"/>
                <w:lang w:eastAsia="uk-UA"/>
              </w:rPr>
              <w:t>проєктної</w:t>
            </w:r>
            <w:proofErr w:type="spellEnd"/>
            <w:r w:rsidRPr="0053399D">
              <w:rPr>
                <w:rFonts w:ascii="Tahoma" w:hAnsi="Tahoma" w:cs="Tahoma"/>
                <w:color w:val="FFFFFF"/>
                <w:sz w:val="18"/>
                <w:szCs w:val="18"/>
                <w:lang w:eastAsia="uk-UA"/>
              </w:rPr>
              <w:t>, дослідно-експериментальної)?</w:t>
            </w:r>
          </w:p>
        </w:tc>
        <w:tc>
          <w:tcPr>
            <w:tcW w:w="3286" w:type="dxa"/>
            <w:gridSpan w:val="3"/>
            <w:tcBorders>
              <w:top w:val="single" w:sz="4" w:space="0" w:color="000000"/>
              <w:left w:val="nil"/>
              <w:bottom w:val="single" w:sz="4" w:space="0" w:color="000000"/>
              <w:right w:val="single" w:sz="4" w:space="0" w:color="000000"/>
            </w:tcBorders>
            <w:shd w:val="clear" w:color="000000" w:fill="D0EAFF"/>
            <w:hideMark/>
          </w:tcPr>
          <w:p w:rsidR="0053399D" w:rsidRPr="0053399D" w:rsidRDefault="0053399D" w:rsidP="0053399D">
            <w:pPr>
              <w:widowControl/>
              <w:autoSpaceDE/>
              <w:autoSpaceDN/>
              <w:rPr>
                <w:rFonts w:ascii="Tahoma" w:hAnsi="Tahoma" w:cs="Tahoma"/>
                <w:color w:val="000000"/>
                <w:sz w:val="18"/>
                <w:szCs w:val="18"/>
                <w:lang w:eastAsia="uk-UA"/>
              </w:rPr>
            </w:pPr>
            <w:r w:rsidRPr="0053399D">
              <w:rPr>
                <w:rFonts w:ascii="Tahoma" w:hAnsi="Tahoma" w:cs="Tahoma"/>
                <w:color w:val="000000"/>
                <w:sz w:val="18"/>
                <w:szCs w:val="18"/>
                <w:lang w:eastAsia="uk-UA"/>
              </w:rPr>
              <w:t xml:space="preserve">Туристичний посібник "Туристичні маршрути </w:t>
            </w:r>
            <w:proofErr w:type="spellStart"/>
            <w:r w:rsidRPr="0053399D">
              <w:rPr>
                <w:rFonts w:ascii="Tahoma" w:hAnsi="Tahoma" w:cs="Tahoma"/>
                <w:color w:val="000000"/>
                <w:sz w:val="18"/>
                <w:szCs w:val="18"/>
                <w:lang w:eastAsia="uk-UA"/>
              </w:rPr>
              <w:t>Комарнянщиною</w:t>
            </w:r>
            <w:proofErr w:type="spellEnd"/>
            <w:r w:rsidRPr="0053399D">
              <w:rPr>
                <w:rFonts w:ascii="Tahoma" w:hAnsi="Tahoma" w:cs="Tahoma"/>
                <w:color w:val="000000"/>
                <w:sz w:val="18"/>
                <w:szCs w:val="18"/>
                <w:lang w:eastAsia="uk-UA"/>
              </w:rPr>
              <w:t>"</w:t>
            </w:r>
          </w:p>
        </w:tc>
      </w:tr>
    </w:tbl>
    <w:p w:rsidR="0053399D" w:rsidRDefault="0053399D">
      <w:pPr>
        <w:pStyle w:val="a3"/>
        <w:ind w:left="676"/>
      </w:pPr>
    </w:p>
    <w:p w:rsidR="0053399D" w:rsidRDefault="0053399D">
      <w:pPr>
        <w:pStyle w:val="a3"/>
        <w:ind w:left="676"/>
      </w:pPr>
      <w:r>
        <w:rPr>
          <w:noProof/>
        </w:rPr>
        <w:drawing>
          <wp:inline distT="0" distB="0" distL="0" distR="0" wp14:anchorId="400A98D1" wp14:editId="719564F6">
            <wp:extent cx="5794515" cy="2834475"/>
            <wp:effectExtent l="0" t="0" r="0" b="0"/>
            <wp:docPr id="8"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15" cstate="print"/>
                    <a:srcRect/>
                    <a:stretch>
                      <a:fillRect/>
                    </a:stretch>
                  </pic:blipFill>
                  <pic:spPr>
                    <a:xfrm>
                      <a:off x="0" y="0"/>
                      <a:ext cx="5794515" cy="2834475"/>
                    </a:xfrm>
                    <a:prstGeom prst="rect">
                      <a:avLst/>
                    </a:prstGeom>
                    <a:noFill/>
                  </pic:spPr>
                </pic:pic>
              </a:graphicData>
            </a:graphic>
          </wp:inline>
        </w:drawing>
      </w:r>
      <w:r>
        <w:rPr>
          <w:noProof/>
        </w:rPr>
        <w:lastRenderedPageBreak/>
        <w:drawing>
          <wp:inline distT="0" distB="0" distL="0" distR="0" wp14:anchorId="7788E78C" wp14:editId="5A27D01B">
            <wp:extent cx="5786955" cy="2834475"/>
            <wp:effectExtent l="0" t="0" r="0" b="0"/>
            <wp:docPr id="9" name="Pictur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0000000-0008-0000-0000-000002040000}"/>
                        </a:ext>
                      </a:extLst>
                    </pic:cNvPr>
                    <pic:cNvPicPr>
                      <a:picLocks noChangeAspect="1" noChangeArrowheads="1"/>
                    </pic:cNvPicPr>
                  </pic:nvPicPr>
                  <pic:blipFill>
                    <a:blip r:embed="rId16" cstate="print"/>
                    <a:srcRect/>
                    <a:stretch>
                      <a:fillRect/>
                    </a:stretch>
                  </pic:blipFill>
                  <pic:spPr>
                    <a:xfrm>
                      <a:off x="0" y="0"/>
                      <a:ext cx="5786955" cy="2834475"/>
                    </a:xfrm>
                    <a:prstGeom prst="rect">
                      <a:avLst/>
                    </a:prstGeom>
                    <a:noFill/>
                  </pic:spPr>
                </pic:pic>
              </a:graphicData>
            </a:graphic>
          </wp:inline>
        </w:drawing>
      </w:r>
    </w:p>
    <w:p w:rsidR="0053399D" w:rsidRDefault="0053399D">
      <w:pPr>
        <w:pStyle w:val="a3"/>
        <w:ind w:left="676"/>
      </w:pPr>
    </w:p>
    <w:tbl>
      <w:tblPr>
        <w:tblpPr w:leftFromText="180" w:rightFromText="180" w:vertAnchor="text" w:tblpY="1"/>
        <w:tblOverlap w:val="never"/>
        <w:tblW w:w="10495" w:type="dxa"/>
        <w:tblLook w:val="04A0" w:firstRow="1" w:lastRow="0" w:firstColumn="1" w:lastColumn="0" w:noHBand="0" w:noVBand="1"/>
      </w:tblPr>
      <w:tblGrid>
        <w:gridCol w:w="1090"/>
        <w:gridCol w:w="1085"/>
        <w:gridCol w:w="1082"/>
        <w:gridCol w:w="576"/>
        <w:gridCol w:w="503"/>
        <w:gridCol w:w="911"/>
        <w:gridCol w:w="165"/>
        <w:gridCol w:w="931"/>
        <w:gridCol w:w="256"/>
        <w:gridCol w:w="675"/>
        <w:gridCol w:w="635"/>
        <w:gridCol w:w="299"/>
        <w:gridCol w:w="932"/>
        <w:gridCol w:w="222"/>
        <w:gridCol w:w="17"/>
        <w:gridCol w:w="1116"/>
      </w:tblGrid>
      <w:tr w:rsidR="0053399D" w:rsidRPr="0053399D" w:rsidTr="0099224B">
        <w:trPr>
          <w:trHeight w:val="986"/>
        </w:trPr>
        <w:tc>
          <w:tcPr>
            <w:tcW w:w="3833"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53399D" w:rsidRPr="0053399D" w:rsidRDefault="0053399D" w:rsidP="0099224B">
            <w:pPr>
              <w:widowControl/>
              <w:autoSpaceDE/>
              <w:autoSpaceDN/>
              <w:rPr>
                <w:rFonts w:ascii="Arial" w:hAnsi="Arial" w:cs="Arial"/>
                <w:color w:val="FFFFFF"/>
                <w:sz w:val="20"/>
                <w:szCs w:val="20"/>
                <w:lang w:eastAsia="uk-UA"/>
              </w:rPr>
            </w:pPr>
            <w:r w:rsidRPr="0053399D">
              <w:rPr>
                <w:rFonts w:ascii="Arial" w:hAnsi="Arial" w:cs="Arial"/>
                <w:color w:val="FFFFFF"/>
                <w:sz w:val="20"/>
                <w:szCs w:val="20"/>
                <w:lang w:eastAsia="uk-UA"/>
              </w:rPr>
              <w:t>Вимога 3.3. Налагодження співпраці з учнями, їх батьками, працівниками закладу освіти</w:t>
            </w:r>
          </w:p>
        </w:tc>
        <w:tc>
          <w:tcPr>
            <w:tcW w:w="1414" w:type="dxa"/>
            <w:gridSpan w:val="2"/>
            <w:tcBorders>
              <w:top w:val="single" w:sz="4" w:space="0" w:color="000000"/>
              <w:left w:val="nil"/>
              <w:bottom w:val="single" w:sz="4" w:space="0" w:color="000000"/>
              <w:right w:val="single" w:sz="4" w:space="0" w:color="000000"/>
            </w:tcBorders>
            <w:shd w:val="clear" w:color="auto" w:fill="auto"/>
            <w:vAlign w:val="center"/>
            <w:hideMark/>
          </w:tcPr>
          <w:p w:rsid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Рівень</w:t>
            </w:r>
          </w:p>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(число)</w:t>
            </w:r>
          </w:p>
        </w:tc>
        <w:tc>
          <w:tcPr>
            <w:tcW w:w="1352" w:type="dxa"/>
            <w:gridSpan w:val="3"/>
            <w:tcBorders>
              <w:top w:val="single" w:sz="4" w:space="0" w:color="000000"/>
              <w:left w:val="nil"/>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Високий</w:t>
            </w:r>
          </w:p>
        </w:tc>
        <w:tc>
          <w:tcPr>
            <w:tcW w:w="1310" w:type="dxa"/>
            <w:gridSpan w:val="2"/>
            <w:tcBorders>
              <w:top w:val="single" w:sz="4" w:space="0" w:color="000000"/>
              <w:left w:val="nil"/>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Достатній</w:t>
            </w:r>
          </w:p>
        </w:tc>
        <w:tc>
          <w:tcPr>
            <w:tcW w:w="1470" w:type="dxa"/>
            <w:gridSpan w:val="4"/>
            <w:tcBorders>
              <w:top w:val="single" w:sz="4" w:space="0" w:color="000000"/>
              <w:left w:val="nil"/>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ВП</w:t>
            </w:r>
          </w:p>
        </w:tc>
        <w:tc>
          <w:tcPr>
            <w:tcW w:w="1116" w:type="dxa"/>
            <w:tcBorders>
              <w:top w:val="single" w:sz="4" w:space="0" w:color="000000"/>
              <w:left w:val="nil"/>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Низький</w:t>
            </w:r>
          </w:p>
        </w:tc>
      </w:tr>
      <w:tr w:rsidR="0053399D" w:rsidRPr="0053399D" w:rsidTr="0099224B">
        <w:trPr>
          <w:trHeight w:val="1464"/>
        </w:trPr>
        <w:tc>
          <w:tcPr>
            <w:tcW w:w="38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Критерій 3.3.1. Педагогічні працівники діють на засадах педагогіки партнерства</w:t>
            </w:r>
          </w:p>
        </w:tc>
        <w:tc>
          <w:tcPr>
            <w:tcW w:w="1414" w:type="dxa"/>
            <w:gridSpan w:val="2"/>
            <w:tcBorders>
              <w:top w:val="nil"/>
              <w:left w:val="nil"/>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3,667</w:t>
            </w:r>
          </w:p>
        </w:tc>
        <w:tc>
          <w:tcPr>
            <w:tcW w:w="1352" w:type="dxa"/>
            <w:gridSpan w:val="3"/>
            <w:tcBorders>
              <w:top w:val="single" w:sz="4" w:space="0" w:color="000000"/>
              <w:left w:val="nil"/>
              <w:bottom w:val="single" w:sz="4" w:space="0" w:color="000000"/>
              <w:right w:val="single" w:sz="4" w:space="0" w:color="000000"/>
            </w:tcBorders>
            <w:shd w:val="clear" w:color="000000" w:fill="FFFF00"/>
            <w:vAlign w:val="center"/>
            <w:hideMark/>
          </w:tcPr>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 </w:t>
            </w:r>
          </w:p>
        </w:tc>
        <w:tc>
          <w:tcPr>
            <w:tcW w:w="1310" w:type="dxa"/>
            <w:gridSpan w:val="2"/>
            <w:tcBorders>
              <w:top w:val="single" w:sz="4" w:space="0" w:color="000000"/>
              <w:left w:val="nil"/>
              <w:bottom w:val="single" w:sz="4" w:space="0" w:color="000000"/>
              <w:right w:val="single" w:sz="4" w:space="0" w:color="000000"/>
            </w:tcBorders>
            <w:shd w:val="clear" w:color="auto" w:fill="auto"/>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 </w:t>
            </w:r>
          </w:p>
        </w:tc>
        <w:tc>
          <w:tcPr>
            <w:tcW w:w="1470" w:type="dxa"/>
            <w:gridSpan w:val="4"/>
            <w:tcBorders>
              <w:top w:val="single" w:sz="4" w:space="0" w:color="000000"/>
              <w:left w:val="nil"/>
              <w:bottom w:val="single" w:sz="4" w:space="0" w:color="000000"/>
              <w:right w:val="single" w:sz="4" w:space="0" w:color="000000"/>
            </w:tcBorders>
            <w:shd w:val="clear" w:color="auto" w:fill="auto"/>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 </w:t>
            </w:r>
          </w:p>
        </w:tc>
        <w:tc>
          <w:tcPr>
            <w:tcW w:w="1116" w:type="dxa"/>
            <w:tcBorders>
              <w:top w:val="single" w:sz="4" w:space="0" w:color="000000"/>
              <w:left w:val="nil"/>
              <w:bottom w:val="single" w:sz="4" w:space="0" w:color="000000"/>
              <w:right w:val="single" w:sz="4" w:space="0" w:color="000000"/>
            </w:tcBorders>
            <w:shd w:val="clear" w:color="auto" w:fill="auto"/>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 </w:t>
            </w:r>
          </w:p>
        </w:tc>
      </w:tr>
      <w:tr w:rsidR="0053399D" w:rsidRPr="0053399D" w:rsidTr="0099224B">
        <w:trPr>
          <w:trHeight w:val="1571"/>
        </w:trPr>
        <w:tc>
          <w:tcPr>
            <w:tcW w:w="38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Критерій 3.3.2. Педагогічні працівники співпрацюють з батьками учнів з питань організації освітнього процесу, забезпечують постійний зворотній зв'язок</w:t>
            </w:r>
          </w:p>
        </w:tc>
        <w:tc>
          <w:tcPr>
            <w:tcW w:w="1414" w:type="dxa"/>
            <w:gridSpan w:val="2"/>
            <w:tcBorders>
              <w:top w:val="nil"/>
              <w:left w:val="nil"/>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3,5</w:t>
            </w:r>
          </w:p>
        </w:tc>
        <w:tc>
          <w:tcPr>
            <w:tcW w:w="1352" w:type="dxa"/>
            <w:gridSpan w:val="3"/>
            <w:tcBorders>
              <w:top w:val="single" w:sz="4" w:space="0" w:color="000000"/>
              <w:left w:val="nil"/>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 </w:t>
            </w:r>
          </w:p>
        </w:tc>
        <w:tc>
          <w:tcPr>
            <w:tcW w:w="1310" w:type="dxa"/>
            <w:gridSpan w:val="2"/>
            <w:tcBorders>
              <w:top w:val="single" w:sz="4" w:space="0" w:color="000000"/>
              <w:left w:val="nil"/>
              <w:bottom w:val="single" w:sz="4" w:space="0" w:color="000000"/>
              <w:right w:val="single" w:sz="4" w:space="0" w:color="000000"/>
            </w:tcBorders>
            <w:shd w:val="clear" w:color="000000" w:fill="008000"/>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 </w:t>
            </w:r>
          </w:p>
        </w:tc>
        <w:tc>
          <w:tcPr>
            <w:tcW w:w="1470" w:type="dxa"/>
            <w:gridSpan w:val="4"/>
            <w:tcBorders>
              <w:top w:val="single" w:sz="4" w:space="0" w:color="000000"/>
              <w:left w:val="nil"/>
              <w:bottom w:val="single" w:sz="4" w:space="0" w:color="000000"/>
              <w:right w:val="single" w:sz="4" w:space="0" w:color="000000"/>
            </w:tcBorders>
            <w:shd w:val="clear" w:color="auto" w:fill="auto"/>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 </w:t>
            </w:r>
          </w:p>
        </w:tc>
        <w:tc>
          <w:tcPr>
            <w:tcW w:w="1116" w:type="dxa"/>
            <w:tcBorders>
              <w:top w:val="single" w:sz="4" w:space="0" w:color="000000"/>
              <w:left w:val="nil"/>
              <w:bottom w:val="single" w:sz="4" w:space="0" w:color="000000"/>
              <w:right w:val="single" w:sz="4" w:space="0" w:color="000000"/>
            </w:tcBorders>
            <w:shd w:val="clear" w:color="auto" w:fill="auto"/>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 </w:t>
            </w:r>
          </w:p>
        </w:tc>
      </w:tr>
      <w:tr w:rsidR="0053399D" w:rsidRPr="0053399D" w:rsidTr="0099224B">
        <w:trPr>
          <w:trHeight w:val="1657"/>
        </w:trPr>
        <w:tc>
          <w:tcPr>
            <w:tcW w:w="3833"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 xml:space="preserve">Критерій 3.3.3 У закладі освіти існує практика педагогічного наставництва, </w:t>
            </w:r>
            <w:proofErr w:type="spellStart"/>
            <w:r w:rsidRPr="0053399D">
              <w:rPr>
                <w:rFonts w:ascii="Arial" w:hAnsi="Arial" w:cs="Arial"/>
                <w:color w:val="000000"/>
                <w:sz w:val="20"/>
                <w:szCs w:val="20"/>
                <w:lang w:eastAsia="uk-UA"/>
              </w:rPr>
              <w:t>взаємонавчання</w:t>
            </w:r>
            <w:proofErr w:type="spellEnd"/>
            <w:r w:rsidRPr="0053399D">
              <w:rPr>
                <w:rFonts w:ascii="Arial" w:hAnsi="Arial" w:cs="Arial"/>
                <w:color w:val="000000"/>
                <w:sz w:val="20"/>
                <w:szCs w:val="20"/>
                <w:lang w:eastAsia="uk-UA"/>
              </w:rPr>
              <w:t xml:space="preserve"> та інших форм професійної співпраці</w:t>
            </w:r>
          </w:p>
        </w:tc>
        <w:tc>
          <w:tcPr>
            <w:tcW w:w="1414" w:type="dxa"/>
            <w:gridSpan w:val="2"/>
            <w:tcBorders>
              <w:top w:val="nil"/>
              <w:left w:val="nil"/>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2,75</w:t>
            </w:r>
          </w:p>
        </w:tc>
        <w:tc>
          <w:tcPr>
            <w:tcW w:w="1352" w:type="dxa"/>
            <w:gridSpan w:val="3"/>
            <w:tcBorders>
              <w:top w:val="single" w:sz="4" w:space="0" w:color="000000"/>
              <w:left w:val="nil"/>
              <w:bottom w:val="single" w:sz="4" w:space="0" w:color="000000"/>
              <w:right w:val="single" w:sz="4" w:space="0" w:color="000000"/>
            </w:tcBorders>
            <w:shd w:val="clear" w:color="auto" w:fill="auto"/>
            <w:vAlign w:val="center"/>
            <w:hideMark/>
          </w:tcPr>
          <w:p w:rsidR="0053399D" w:rsidRPr="0053399D" w:rsidRDefault="0053399D" w:rsidP="0099224B">
            <w:pPr>
              <w:widowControl/>
              <w:autoSpaceDE/>
              <w:autoSpaceDN/>
              <w:jc w:val="center"/>
              <w:rPr>
                <w:rFonts w:ascii="Arial" w:hAnsi="Arial" w:cs="Arial"/>
                <w:color w:val="000000"/>
                <w:sz w:val="20"/>
                <w:szCs w:val="20"/>
                <w:lang w:eastAsia="uk-UA"/>
              </w:rPr>
            </w:pPr>
            <w:r w:rsidRPr="0053399D">
              <w:rPr>
                <w:rFonts w:ascii="Arial" w:hAnsi="Arial" w:cs="Arial"/>
                <w:color w:val="000000"/>
                <w:sz w:val="20"/>
                <w:szCs w:val="20"/>
                <w:lang w:eastAsia="uk-UA"/>
              </w:rPr>
              <w:t> </w:t>
            </w:r>
          </w:p>
        </w:tc>
        <w:tc>
          <w:tcPr>
            <w:tcW w:w="1310" w:type="dxa"/>
            <w:gridSpan w:val="2"/>
            <w:tcBorders>
              <w:top w:val="single" w:sz="4" w:space="0" w:color="000000"/>
              <w:left w:val="nil"/>
              <w:bottom w:val="single" w:sz="4" w:space="0" w:color="000000"/>
              <w:right w:val="single" w:sz="4" w:space="0" w:color="000000"/>
            </w:tcBorders>
            <w:shd w:val="clear" w:color="000000" w:fill="008000"/>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 </w:t>
            </w:r>
          </w:p>
        </w:tc>
        <w:tc>
          <w:tcPr>
            <w:tcW w:w="1470" w:type="dxa"/>
            <w:gridSpan w:val="4"/>
            <w:tcBorders>
              <w:top w:val="single" w:sz="4" w:space="0" w:color="000000"/>
              <w:left w:val="nil"/>
              <w:bottom w:val="single" w:sz="4" w:space="0" w:color="000000"/>
              <w:right w:val="single" w:sz="4" w:space="0" w:color="000000"/>
            </w:tcBorders>
            <w:shd w:val="clear" w:color="auto" w:fill="auto"/>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 </w:t>
            </w:r>
          </w:p>
        </w:tc>
        <w:tc>
          <w:tcPr>
            <w:tcW w:w="1116" w:type="dxa"/>
            <w:tcBorders>
              <w:top w:val="single" w:sz="4" w:space="0" w:color="000000"/>
              <w:left w:val="nil"/>
              <w:bottom w:val="single" w:sz="4" w:space="0" w:color="000000"/>
              <w:right w:val="single" w:sz="4" w:space="0" w:color="000000"/>
            </w:tcBorders>
            <w:shd w:val="clear" w:color="auto" w:fill="auto"/>
            <w:hideMark/>
          </w:tcPr>
          <w:p w:rsidR="0053399D" w:rsidRPr="0053399D" w:rsidRDefault="0053399D" w:rsidP="0099224B">
            <w:pPr>
              <w:widowControl/>
              <w:autoSpaceDE/>
              <w:autoSpaceDN/>
              <w:rPr>
                <w:rFonts w:ascii="Arial" w:hAnsi="Arial" w:cs="Arial"/>
                <w:color w:val="000000"/>
                <w:sz w:val="20"/>
                <w:szCs w:val="20"/>
                <w:lang w:eastAsia="uk-UA"/>
              </w:rPr>
            </w:pPr>
            <w:r w:rsidRPr="0053399D">
              <w:rPr>
                <w:rFonts w:ascii="Arial" w:hAnsi="Arial" w:cs="Arial"/>
                <w:color w:val="000000"/>
                <w:sz w:val="20"/>
                <w:szCs w:val="20"/>
                <w:lang w:eastAsia="uk-UA"/>
              </w:rPr>
              <w:t> </w:t>
            </w:r>
          </w:p>
        </w:tc>
      </w:tr>
      <w:tr w:rsidR="0053399D" w:rsidRPr="0053399D" w:rsidTr="0099224B">
        <w:trPr>
          <w:gridAfter w:val="2"/>
          <w:wAfter w:w="1133" w:type="dxa"/>
          <w:trHeight w:val="282"/>
        </w:trPr>
        <w:tc>
          <w:tcPr>
            <w:tcW w:w="1090" w:type="dxa"/>
            <w:tcBorders>
              <w:top w:val="nil"/>
              <w:left w:val="nil"/>
              <w:bottom w:val="nil"/>
              <w:right w:val="nil"/>
            </w:tcBorders>
            <w:shd w:val="clear" w:color="auto" w:fill="auto"/>
            <w:noWrap/>
            <w:hideMark/>
          </w:tcPr>
          <w:p w:rsidR="0053399D" w:rsidRDefault="0053399D" w:rsidP="0099224B">
            <w:pPr>
              <w:widowControl/>
              <w:autoSpaceDE/>
              <w:autoSpaceDN/>
              <w:jc w:val="center"/>
              <w:rPr>
                <w:sz w:val="20"/>
                <w:szCs w:val="20"/>
                <w:lang w:eastAsia="uk-UA"/>
              </w:rPr>
            </w:pPr>
          </w:p>
          <w:p w:rsidR="00CE133F" w:rsidRPr="0053399D" w:rsidRDefault="00CE133F" w:rsidP="0099224B">
            <w:pPr>
              <w:widowControl/>
              <w:autoSpaceDE/>
              <w:autoSpaceDN/>
              <w:jc w:val="center"/>
              <w:rPr>
                <w:sz w:val="20"/>
                <w:szCs w:val="20"/>
                <w:lang w:eastAsia="uk-UA"/>
              </w:rPr>
            </w:pPr>
          </w:p>
        </w:tc>
        <w:tc>
          <w:tcPr>
            <w:tcW w:w="1085" w:type="dxa"/>
            <w:tcBorders>
              <w:top w:val="nil"/>
              <w:left w:val="nil"/>
              <w:bottom w:val="nil"/>
              <w:right w:val="nil"/>
            </w:tcBorders>
            <w:shd w:val="clear" w:color="auto" w:fill="auto"/>
            <w:noWrap/>
            <w:hideMark/>
          </w:tcPr>
          <w:p w:rsidR="0053399D" w:rsidRPr="0053399D" w:rsidRDefault="0053399D" w:rsidP="0099224B">
            <w:pPr>
              <w:widowControl/>
              <w:autoSpaceDE/>
              <w:autoSpaceDN/>
              <w:jc w:val="center"/>
              <w:rPr>
                <w:sz w:val="20"/>
                <w:szCs w:val="20"/>
                <w:lang w:eastAsia="uk-UA"/>
              </w:rPr>
            </w:pPr>
          </w:p>
        </w:tc>
        <w:tc>
          <w:tcPr>
            <w:tcW w:w="1082" w:type="dxa"/>
            <w:tcBorders>
              <w:top w:val="nil"/>
              <w:left w:val="nil"/>
              <w:bottom w:val="nil"/>
              <w:right w:val="nil"/>
            </w:tcBorders>
            <w:shd w:val="clear" w:color="auto" w:fill="auto"/>
            <w:noWrap/>
            <w:hideMark/>
          </w:tcPr>
          <w:p w:rsidR="0053399D" w:rsidRPr="0053399D" w:rsidRDefault="0053399D" w:rsidP="0099224B">
            <w:pPr>
              <w:widowControl/>
              <w:autoSpaceDE/>
              <w:autoSpaceDN/>
              <w:jc w:val="center"/>
              <w:rPr>
                <w:sz w:val="20"/>
                <w:szCs w:val="20"/>
                <w:lang w:eastAsia="uk-UA"/>
              </w:rPr>
            </w:pPr>
          </w:p>
        </w:tc>
        <w:tc>
          <w:tcPr>
            <w:tcW w:w="1079" w:type="dxa"/>
            <w:gridSpan w:val="2"/>
            <w:tcBorders>
              <w:top w:val="nil"/>
              <w:left w:val="nil"/>
              <w:bottom w:val="nil"/>
              <w:right w:val="nil"/>
            </w:tcBorders>
            <w:shd w:val="clear" w:color="auto" w:fill="auto"/>
            <w:noWrap/>
            <w:hideMark/>
          </w:tcPr>
          <w:p w:rsidR="0053399D" w:rsidRPr="0053399D" w:rsidRDefault="0053399D" w:rsidP="0099224B">
            <w:pPr>
              <w:widowControl/>
              <w:autoSpaceDE/>
              <w:autoSpaceDN/>
              <w:jc w:val="center"/>
              <w:rPr>
                <w:sz w:val="20"/>
                <w:szCs w:val="20"/>
                <w:lang w:eastAsia="uk-UA"/>
              </w:rPr>
            </w:pPr>
          </w:p>
        </w:tc>
        <w:tc>
          <w:tcPr>
            <w:tcW w:w="1076" w:type="dxa"/>
            <w:gridSpan w:val="2"/>
            <w:tcBorders>
              <w:top w:val="nil"/>
              <w:left w:val="nil"/>
              <w:bottom w:val="nil"/>
              <w:right w:val="nil"/>
            </w:tcBorders>
            <w:shd w:val="clear" w:color="auto" w:fill="auto"/>
            <w:noWrap/>
            <w:hideMark/>
          </w:tcPr>
          <w:p w:rsidR="0053399D" w:rsidRPr="0053399D" w:rsidRDefault="0053399D" w:rsidP="0099224B">
            <w:pPr>
              <w:widowControl/>
              <w:autoSpaceDE/>
              <w:autoSpaceDN/>
              <w:jc w:val="center"/>
              <w:rPr>
                <w:sz w:val="20"/>
                <w:szCs w:val="20"/>
                <w:lang w:eastAsia="uk-UA"/>
              </w:rPr>
            </w:pPr>
          </w:p>
        </w:tc>
        <w:tc>
          <w:tcPr>
            <w:tcW w:w="931" w:type="dxa"/>
            <w:tcBorders>
              <w:top w:val="nil"/>
              <w:left w:val="nil"/>
              <w:bottom w:val="nil"/>
              <w:right w:val="nil"/>
            </w:tcBorders>
            <w:shd w:val="clear" w:color="auto" w:fill="auto"/>
            <w:noWrap/>
            <w:hideMark/>
          </w:tcPr>
          <w:p w:rsidR="0053399D" w:rsidRPr="0053399D" w:rsidRDefault="0053399D" w:rsidP="0099224B">
            <w:pPr>
              <w:widowControl/>
              <w:autoSpaceDE/>
              <w:autoSpaceDN/>
              <w:jc w:val="center"/>
              <w:rPr>
                <w:sz w:val="20"/>
                <w:szCs w:val="20"/>
                <w:lang w:eastAsia="uk-UA"/>
              </w:rPr>
            </w:pPr>
          </w:p>
        </w:tc>
        <w:tc>
          <w:tcPr>
            <w:tcW w:w="931" w:type="dxa"/>
            <w:gridSpan w:val="2"/>
            <w:tcBorders>
              <w:top w:val="nil"/>
              <w:left w:val="nil"/>
              <w:bottom w:val="nil"/>
              <w:right w:val="nil"/>
            </w:tcBorders>
            <w:shd w:val="clear" w:color="auto" w:fill="auto"/>
            <w:noWrap/>
            <w:hideMark/>
          </w:tcPr>
          <w:p w:rsidR="0053399D" w:rsidRPr="0053399D" w:rsidRDefault="0053399D" w:rsidP="0099224B">
            <w:pPr>
              <w:widowControl/>
              <w:autoSpaceDE/>
              <w:autoSpaceDN/>
              <w:jc w:val="center"/>
              <w:rPr>
                <w:sz w:val="20"/>
                <w:szCs w:val="20"/>
                <w:lang w:eastAsia="uk-UA"/>
              </w:rPr>
            </w:pPr>
          </w:p>
        </w:tc>
        <w:tc>
          <w:tcPr>
            <w:tcW w:w="934" w:type="dxa"/>
            <w:gridSpan w:val="2"/>
            <w:tcBorders>
              <w:top w:val="nil"/>
              <w:left w:val="nil"/>
              <w:bottom w:val="nil"/>
              <w:right w:val="nil"/>
            </w:tcBorders>
            <w:shd w:val="clear" w:color="auto" w:fill="auto"/>
            <w:noWrap/>
            <w:hideMark/>
          </w:tcPr>
          <w:p w:rsidR="0053399D" w:rsidRPr="0053399D" w:rsidRDefault="0053399D" w:rsidP="0099224B">
            <w:pPr>
              <w:widowControl/>
              <w:autoSpaceDE/>
              <w:autoSpaceDN/>
              <w:jc w:val="center"/>
              <w:rPr>
                <w:sz w:val="20"/>
                <w:szCs w:val="20"/>
                <w:lang w:eastAsia="uk-UA"/>
              </w:rPr>
            </w:pPr>
          </w:p>
        </w:tc>
        <w:tc>
          <w:tcPr>
            <w:tcW w:w="932" w:type="dxa"/>
            <w:tcBorders>
              <w:top w:val="nil"/>
              <w:left w:val="nil"/>
              <w:bottom w:val="nil"/>
              <w:right w:val="nil"/>
            </w:tcBorders>
            <w:shd w:val="clear" w:color="auto" w:fill="auto"/>
            <w:noWrap/>
            <w:hideMark/>
          </w:tcPr>
          <w:p w:rsidR="0053399D" w:rsidRDefault="0053399D" w:rsidP="0099224B">
            <w:pPr>
              <w:widowControl/>
              <w:autoSpaceDE/>
              <w:autoSpaceDN/>
              <w:jc w:val="center"/>
              <w:rPr>
                <w:sz w:val="20"/>
                <w:szCs w:val="20"/>
                <w:lang w:eastAsia="uk-UA"/>
              </w:rPr>
            </w:pPr>
          </w:p>
          <w:p w:rsidR="00C11D87" w:rsidRPr="0053399D" w:rsidRDefault="00C11D87" w:rsidP="0099224B">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53399D" w:rsidRPr="0053399D" w:rsidRDefault="0053399D" w:rsidP="0099224B">
            <w:pPr>
              <w:widowControl/>
              <w:autoSpaceDE/>
              <w:autoSpaceDN/>
              <w:jc w:val="center"/>
              <w:rPr>
                <w:sz w:val="20"/>
                <w:szCs w:val="20"/>
                <w:lang w:eastAsia="uk-UA"/>
              </w:rPr>
            </w:pPr>
          </w:p>
        </w:tc>
      </w:tr>
      <w:tr w:rsidR="0099224B" w:rsidRPr="0053399D" w:rsidTr="0099224B">
        <w:trPr>
          <w:gridAfter w:val="2"/>
          <w:wAfter w:w="1133" w:type="dxa"/>
          <w:trHeight w:val="282"/>
        </w:trPr>
        <w:tc>
          <w:tcPr>
            <w:tcW w:w="1090" w:type="dxa"/>
            <w:tcBorders>
              <w:top w:val="nil"/>
              <w:left w:val="nil"/>
              <w:bottom w:val="nil"/>
              <w:right w:val="nil"/>
            </w:tcBorders>
            <w:shd w:val="clear" w:color="auto" w:fill="auto"/>
            <w:noWrap/>
          </w:tcPr>
          <w:p w:rsidR="0099224B" w:rsidRDefault="0099224B" w:rsidP="0099224B">
            <w:pPr>
              <w:widowControl/>
              <w:autoSpaceDE/>
              <w:autoSpaceDN/>
              <w:jc w:val="center"/>
              <w:rPr>
                <w:sz w:val="20"/>
                <w:szCs w:val="20"/>
                <w:lang w:eastAsia="uk-UA"/>
              </w:rPr>
            </w:pPr>
          </w:p>
        </w:tc>
        <w:tc>
          <w:tcPr>
            <w:tcW w:w="1085" w:type="dxa"/>
            <w:tcBorders>
              <w:top w:val="nil"/>
              <w:left w:val="nil"/>
              <w:bottom w:val="nil"/>
              <w:right w:val="nil"/>
            </w:tcBorders>
            <w:shd w:val="clear" w:color="auto" w:fill="auto"/>
            <w:noWrap/>
          </w:tcPr>
          <w:p w:rsidR="0099224B" w:rsidRPr="0053399D" w:rsidRDefault="0099224B" w:rsidP="0099224B">
            <w:pPr>
              <w:widowControl/>
              <w:autoSpaceDE/>
              <w:autoSpaceDN/>
              <w:jc w:val="center"/>
              <w:rPr>
                <w:sz w:val="20"/>
                <w:szCs w:val="20"/>
                <w:lang w:eastAsia="uk-UA"/>
              </w:rPr>
            </w:pPr>
          </w:p>
        </w:tc>
        <w:tc>
          <w:tcPr>
            <w:tcW w:w="1082" w:type="dxa"/>
            <w:tcBorders>
              <w:top w:val="nil"/>
              <w:left w:val="nil"/>
              <w:bottom w:val="nil"/>
              <w:right w:val="nil"/>
            </w:tcBorders>
            <w:shd w:val="clear" w:color="auto" w:fill="auto"/>
            <w:noWrap/>
          </w:tcPr>
          <w:p w:rsidR="0099224B" w:rsidRPr="0053399D" w:rsidRDefault="0099224B" w:rsidP="0099224B">
            <w:pPr>
              <w:widowControl/>
              <w:autoSpaceDE/>
              <w:autoSpaceDN/>
              <w:jc w:val="center"/>
              <w:rPr>
                <w:sz w:val="20"/>
                <w:szCs w:val="20"/>
                <w:lang w:eastAsia="uk-UA"/>
              </w:rPr>
            </w:pPr>
          </w:p>
        </w:tc>
        <w:tc>
          <w:tcPr>
            <w:tcW w:w="1079" w:type="dxa"/>
            <w:gridSpan w:val="2"/>
            <w:tcBorders>
              <w:top w:val="nil"/>
              <w:left w:val="nil"/>
              <w:bottom w:val="nil"/>
              <w:right w:val="nil"/>
            </w:tcBorders>
            <w:shd w:val="clear" w:color="auto" w:fill="auto"/>
            <w:noWrap/>
          </w:tcPr>
          <w:p w:rsidR="0099224B" w:rsidRPr="0053399D" w:rsidRDefault="0099224B" w:rsidP="0099224B">
            <w:pPr>
              <w:widowControl/>
              <w:autoSpaceDE/>
              <w:autoSpaceDN/>
              <w:jc w:val="center"/>
              <w:rPr>
                <w:sz w:val="20"/>
                <w:szCs w:val="20"/>
                <w:lang w:eastAsia="uk-UA"/>
              </w:rPr>
            </w:pPr>
          </w:p>
        </w:tc>
        <w:tc>
          <w:tcPr>
            <w:tcW w:w="1076" w:type="dxa"/>
            <w:gridSpan w:val="2"/>
            <w:tcBorders>
              <w:top w:val="nil"/>
              <w:left w:val="nil"/>
              <w:bottom w:val="nil"/>
              <w:right w:val="nil"/>
            </w:tcBorders>
            <w:shd w:val="clear" w:color="auto" w:fill="auto"/>
            <w:noWrap/>
          </w:tcPr>
          <w:p w:rsidR="0099224B" w:rsidRPr="0053399D" w:rsidRDefault="0099224B" w:rsidP="0099224B">
            <w:pPr>
              <w:widowControl/>
              <w:autoSpaceDE/>
              <w:autoSpaceDN/>
              <w:jc w:val="center"/>
              <w:rPr>
                <w:sz w:val="20"/>
                <w:szCs w:val="20"/>
                <w:lang w:eastAsia="uk-UA"/>
              </w:rPr>
            </w:pPr>
          </w:p>
        </w:tc>
        <w:tc>
          <w:tcPr>
            <w:tcW w:w="931" w:type="dxa"/>
            <w:tcBorders>
              <w:top w:val="nil"/>
              <w:left w:val="nil"/>
              <w:bottom w:val="nil"/>
              <w:right w:val="nil"/>
            </w:tcBorders>
            <w:shd w:val="clear" w:color="auto" w:fill="auto"/>
            <w:noWrap/>
          </w:tcPr>
          <w:p w:rsidR="0099224B" w:rsidRPr="0053399D" w:rsidRDefault="0099224B" w:rsidP="0099224B">
            <w:pPr>
              <w:widowControl/>
              <w:autoSpaceDE/>
              <w:autoSpaceDN/>
              <w:jc w:val="center"/>
              <w:rPr>
                <w:sz w:val="20"/>
                <w:szCs w:val="20"/>
                <w:lang w:eastAsia="uk-UA"/>
              </w:rPr>
            </w:pPr>
          </w:p>
        </w:tc>
        <w:tc>
          <w:tcPr>
            <w:tcW w:w="931" w:type="dxa"/>
            <w:gridSpan w:val="2"/>
            <w:tcBorders>
              <w:top w:val="nil"/>
              <w:left w:val="nil"/>
              <w:bottom w:val="nil"/>
              <w:right w:val="nil"/>
            </w:tcBorders>
            <w:shd w:val="clear" w:color="auto" w:fill="auto"/>
            <w:noWrap/>
          </w:tcPr>
          <w:p w:rsidR="0099224B" w:rsidRPr="0053399D" w:rsidRDefault="0099224B" w:rsidP="0099224B">
            <w:pPr>
              <w:widowControl/>
              <w:autoSpaceDE/>
              <w:autoSpaceDN/>
              <w:jc w:val="center"/>
              <w:rPr>
                <w:sz w:val="20"/>
                <w:szCs w:val="20"/>
                <w:lang w:eastAsia="uk-UA"/>
              </w:rPr>
            </w:pPr>
          </w:p>
        </w:tc>
        <w:tc>
          <w:tcPr>
            <w:tcW w:w="934" w:type="dxa"/>
            <w:gridSpan w:val="2"/>
            <w:tcBorders>
              <w:top w:val="nil"/>
              <w:left w:val="nil"/>
              <w:bottom w:val="nil"/>
              <w:right w:val="nil"/>
            </w:tcBorders>
            <w:shd w:val="clear" w:color="auto" w:fill="auto"/>
            <w:noWrap/>
          </w:tcPr>
          <w:p w:rsidR="0099224B" w:rsidRPr="0053399D" w:rsidRDefault="0099224B" w:rsidP="0099224B">
            <w:pPr>
              <w:widowControl/>
              <w:autoSpaceDE/>
              <w:autoSpaceDN/>
              <w:jc w:val="center"/>
              <w:rPr>
                <w:sz w:val="20"/>
                <w:szCs w:val="20"/>
                <w:lang w:eastAsia="uk-UA"/>
              </w:rPr>
            </w:pPr>
          </w:p>
        </w:tc>
        <w:tc>
          <w:tcPr>
            <w:tcW w:w="932" w:type="dxa"/>
            <w:tcBorders>
              <w:top w:val="nil"/>
              <w:left w:val="nil"/>
              <w:bottom w:val="nil"/>
              <w:right w:val="nil"/>
            </w:tcBorders>
            <w:shd w:val="clear" w:color="auto" w:fill="auto"/>
            <w:noWrap/>
          </w:tcPr>
          <w:p w:rsidR="0099224B" w:rsidRPr="0053399D" w:rsidRDefault="0099224B" w:rsidP="0099224B">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tcPr>
          <w:p w:rsidR="0099224B" w:rsidRPr="0053399D" w:rsidRDefault="0099224B" w:rsidP="0099224B">
            <w:pPr>
              <w:widowControl/>
              <w:autoSpaceDE/>
              <w:autoSpaceDN/>
              <w:jc w:val="center"/>
              <w:rPr>
                <w:sz w:val="20"/>
                <w:szCs w:val="20"/>
                <w:lang w:eastAsia="uk-UA"/>
              </w:rPr>
            </w:pPr>
          </w:p>
        </w:tc>
      </w:tr>
      <w:tr w:rsidR="0053399D" w:rsidRPr="0053399D" w:rsidTr="0099224B">
        <w:trPr>
          <w:gridAfter w:val="2"/>
          <w:wAfter w:w="1133" w:type="dxa"/>
          <w:trHeight w:val="342"/>
        </w:trPr>
        <w:tc>
          <w:tcPr>
            <w:tcW w:w="9140" w:type="dxa"/>
            <w:gridSpan w:val="13"/>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53399D" w:rsidRPr="0053399D" w:rsidRDefault="0053399D" w:rsidP="0099224B">
            <w:pPr>
              <w:widowControl/>
              <w:autoSpaceDE/>
              <w:autoSpaceDN/>
              <w:jc w:val="center"/>
              <w:rPr>
                <w:rFonts w:ascii="Arial" w:hAnsi="Arial" w:cs="Arial"/>
                <w:b/>
                <w:bCs/>
                <w:color w:val="FFFFFF"/>
                <w:sz w:val="20"/>
                <w:szCs w:val="20"/>
                <w:lang w:eastAsia="uk-UA"/>
              </w:rPr>
            </w:pPr>
            <w:r w:rsidRPr="0053399D">
              <w:rPr>
                <w:rFonts w:ascii="Arial" w:hAnsi="Arial" w:cs="Arial"/>
                <w:b/>
                <w:bCs/>
                <w:color w:val="FFFFFF"/>
                <w:sz w:val="20"/>
                <w:szCs w:val="20"/>
                <w:lang w:eastAsia="uk-UA"/>
              </w:rPr>
              <w:t>Формування Педагогічними Працівниками Партнерських Взаємин з учнями</w:t>
            </w:r>
          </w:p>
        </w:tc>
        <w:tc>
          <w:tcPr>
            <w:tcW w:w="222" w:type="dxa"/>
            <w:tcBorders>
              <w:top w:val="nil"/>
              <w:left w:val="nil"/>
              <w:bottom w:val="nil"/>
              <w:right w:val="nil"/>
            </w:tcBorders>
            <w:shd w:val="clear" w:color="auto" w:fill="auto"/>
            <w:noWrap/>
            <w:hideMark/>
          </w:tcPr>
          <w:p w:rsidR="0053399D" w:rsidRPr="0053399D" w:rsidRDefault="0053399D" w:rsidP="0099224B">
            <w:pPr>
              <w:widowControl/>
              <w:autoSpaceDE/>
              <w:autoSpaceDN/>
              <w:jc w:val="center"/>
              <w:rPr>
                <w:rFonts w:ascii="Arial" w:hAnsi="Arial" w:cs="Arial"/>
                <w:b/>
                <w:bCs/>
                <w:color w:val="FFFFFF"/>
                <w:sz w:val="20"/>
                <w:szCs w:val="20"/>
                <w:lang w:eastAsia="uk-UA"/>
              </w:rPr>
            </w:pPr>
          </w:p>
        </w:tc>
      </w:tr>
      <w:tr w:rsidR="0053399D" w:rsidRPr="0053399D" w:rsidTr="0099224B">
        <w:trPr>
          <w:gridAfter w:val="2"/>
          <w:wAfter w:w="1133" w:type="dxa"/>
          <w:trHeight w:val="282"/>
        </w:trPr>
        <w:tc>
          <w:tcPr>
            <w:tcW w:w="5412" w:type="dxa"/>
            <w:gridSpan w:val="7"/>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53399D" w:rsidRPr="0053399D" w:rsidRDefault="0053399D" w:rsidP="0099224B">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Питання</w:t>
            </w:r>
          </w:p>
        </w:tc>
        <w:tc>
          <w:tcPr>
            <w:tcW w:w="1862" w:type="dxa"/>
            <w:gridSpan w:val="3"/>
            <w:tcBorders>
              <w:top w:val="single" w:sz="4" w:space="0" w:color="000000"/>
              <w:left w:val="single" w:sz="4" w:space="0" w:color="000000"/>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ні</w:t>
            </w:r>
          </w:p>
        </w:tc>
        <w:tc>
          <w:tcPr>
            <w:tcW w:w="2088" w:type="dxa"/>
            <w:gridSpan w:val="4"/>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так</w:t>
            </w:r>
          </w:p>
        </w:tc>
      </w:tr>
      <w:tr w:rsidR="0053399D" w:rsidRPr="0053399D" w:rsidTr="0099224B">
        <w:trPr>
          <w:gridAfter w:val="2"/>
          <w:wAfter w:w="1133" w:type="dxa"/>
          <w:trHeight w:val="435"/>
        </w:trPr>
        <w:tc>
          <w:tcPr>
            <w:tcW w:w="5412" w:type="dxa"/>
            <w:gridSpan w:val="7"/>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53399D" w:rsidRPr="0053399D" w:rsidRDefault="0053399D" w:rsidP="0099224B">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10.1. проявляє доброзичливість, позитивне ставлення до учнів; спрямовує взаємини між учнями на відкрите і щире спілкування</w:t>
            </w:r>
          </w:p>
        </w:tc>
        <w:tc>
          <w:tcPr>
            <w:tcW w:w="1862" w:type="dxa"/>
            <w:gridSpan w:val="3"/>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0%</w:t>
            </w:r>
          </w:p>
        </w:tc>
        <w:tc>
          <w:tcPr>
            <w:tcW w:w="2088" w:type="dxa"/>
            <w:gridSpan w:val="4"/>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100%</w:t>
            </w:r>
          </w:p>
        </w:tc>
      </w:tr>
      <w:tr w:rsidR="0053399D" w:rsidRPr="0053399D" w:rsidTr="0099224B">
        <w:trPr>
          <w:gridAfter w:val="2"/>
          <w:wAfter w:w="1133" w:type="dxa"/>
          <w:trHeight w:val="653"/>
        </w:trPr>
        <w:tc>
          <w:tcPr>
            <w:tcW w:w="5412" w:type="dxa"/>
            <w:gridSpan w:val="7"/>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53399D" w:rsidRPr="0053399D" w:rsidRDefault="0053399D" w:rsidP="0099224B">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10.2. справедливо відноситься до всіх учнів; проявляє повагу до особистості, цілей, запитів та інтересів учнів; поважає гідність дитини</w:t>
            </w:r>
          </w:p>
        </w:tc>
        <w:tc>
          <w:tcPr>
            <w:tcW w:w="1862" w:type="dxa"/>
            <w:gridSpan w:val="3"/>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0%</w:t>
            </w:r>
          </w:p>
        </w:tc>
        <w:tc>
          <w:tcPr>
            <w:tcW w:w="2088" w:type="dxa"/>
            <w:gridSpan w:val="4"/>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100%</w:t>
            </w:r>
          </w:p>
        </w:tc>
      </w:tr>
      <w:tr w:rsidR="0053399D" w:rsidRPr="0053399D" w:rsidTr="0099224B">
        <w:trPr>
          <w:gridAfter w:val="2"/>
          <w:wAfter w:w="1133" w:type="dxa"/>
          <w:trHeight w:val="435"/>
        </w:trPr>
        <w:tc>
          <w:tcPr>
            <w:tcW w:w="5412" w:type="dxa"/>
            <w:gridSpan w:val="7"/>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53399D" w:rsidRPr="0053399D" w:rsidRDefault="0053399D" w:rsidP="0099224B">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10.3. мотивує учнів застосовувати власний життєвий досвід та шукати різні варіанти рішень</w:t>
            </w:r>
          </w:p>
        </w:tc>
        <w:tc>
          <w:tcPr>
            <w:tcW w:w="1862" w:type="dxa"/>
            <w:gridSpan w:val="3"/>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0%</w:t>
            </w:r>
          </w:p>
        </w:tc>
        <w:tc>
          <w:tcPr>
            <w:tcW w:w="2088" w:type="dxa"/>
            <w:gridSpan w:val="4"/>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100%</w:t>
            </w:r>
          </w:p>
        </w:tc>
      </w:tr>
      <w:tr w:rsidR="0053399D" w:rsidRPr="0053399D" w:rsidTr="0099224B">
        <w:trPr>
          <w:gridAfter w:val="2"/>
          <w:wAfter w:w="1133" w:type="dxa"/>
          <w:trHeight w:val="435"/>
        </w:trPr>
        <w:tc>
          <w:tcPr>
            <w:tcW w:w="5412" w:type="dxa"/>
            <w:gridSpan w:val="7"/>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53399D" w:rsidRPr="0053399D" w:rsidRDefault="0053399D" w:rsidP="0099224B">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10.4. вислуховує та сприймає думки учнів, їхні погляди; заохочує лідерство, свободу, прагнення до самореалізації</w:t>
            </w:r>
          </w:p>
        </w:tc>
        <w:tc>
          <w:tcPr>
            <w:tcW w:w="1862" w:type="dxa"/>
            <w:gridSpan w:val="3"/>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0%</w:t>
            </w:r>
          </w:p>
        </w:tc>
        <w:tc>
          <w:tcPr>
            <w:tcW w:w="2088" w:type="dxa"/>
            <w:gridSpan w:val="4"/>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100%</w:t>
            </w:r>
          </w:p>
        </w:tc>
      </w:tr>
      <w:tr w:rsidR="0053399D" w:rsidRPr="0053399D" w:rsidTr="0099224B">
        <w:trPr>
          <w:gridAfter w:val="2"/>
          <w:wAfter w:w="1133" w:type="dxa"/>
          <w:trHeight w:val="653"/>
        </w:trPr>
        <w:tc>
          <w:tcPr>
            <w:tcW w:w="5412" w:type="dxa"/>
            <w:gridSpan w:val="7"/>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53399D" w:rsidRPr="0053399D" w:rsidRDefault="0053399D" w:rsidP="0099224B">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10.5. ставиться до учнів як до рівноправних учасників освітнього процесу, спільно з учнями визначає мету/завдання/проблеми та залучає до їх  активного обговорення/розв’язання</w:t>
            </w:r>
          </w:p>
        </w:tc>
        <w:tc>
          <w:tcPr>
            <w:tcW w:w="1862" w:type="dxa"/>
            <w:gridSpan w:val="3"/>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11%</w:t>
            </w:r>
          </w:p>
        </w:tc>
        <w:tc>
          <w:tcPr>
            <w:tcW w:w="2088" w:type="dxa"/>
            <w:gridSpan w:val="4"/>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89%</w:t>
            </w:r>
          </w:p>
        </w:tc>
      </w:tr>
      <w:tr w:rsidR="0053399D" w:rsidRPr="0053399D" w:rsidTr="0099224B">
        <w:trPr>
          <w:gridAfter w:val="2"/>
          <w:wAfter w:w="1133" w:type="dxa"/>
          <w:trHeight w:val="653"/>
        </w:trPr>
        <w:tc>
          <w:tcPr>
            <w:tcW w:w="5412" w:type="dxa"/>
            <w:gridSpan w:val="7"/>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53399D" w:rsidRPr="0053399D" w:rsidRDefault="0053399D" w:rsidP="0099224B">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t>10.6. формує уміння слухати, поважати думку іншого; учні співпрацюють між собою, активно взаємодіють на принципах взаємоповаги</w:t>
            </w:r>
          </w:p>
        </w:tc>
        <w:tc>
          <w:tcPr>
            <w:tcW w:w="1862" w:type="dxa"/>
            <w:gridSpan w:val="3"/>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0%</w:t>
            </w:r>
          </w:p>
        </w:tc>
        <w:tc>
          <w:tcPr>
            <w:tcW w:w="2088" w:type="dxa"/>
            <w:gridSpan w:val="4"/>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100%</w:t>
            </w:r>
          </w:p>
        </w:tc>
      </w:tr>
      <w:tr w:rsidR="0053399D" w:rsidRPr="0053399D" w:rsidTr="0099224B">
        <w:trPr>
          <w:gridAfter w:val="2"/>
          <w:wAfter w:w="1133" w:type="dxa"/>
          <w:trHeight w:val="653"/>
        </w:trPr>
        <w:tc>
          <w:tcPr>
            <w:tcW w:w="5412" w:type="dxa"/>
            <w:gridSpan w:val="7"/>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53399D" w:rsidRPr="0053399D" w:rsidRDefault="0053399D" w:rsidP="0099224B">
            <w:pPr>
              <w:widowControl/>
              <w:autoSpaceDE/>
              <w:autoSpaceDN/>
              <w:rPr>
                <w:rFonts w:ascii="Tahoma" w:hAnsi="Tahoma" w:cs="Tahoma"/>
                <w:color w:val="FFFFFF"/>
                <w:sz w:val="18"/>
                <w:szCs w:val="18"/>
                <w:lang w:eastAsia="uk-UA"/>
              </w:rPr>
            </w:pPr>
            <w:r w:rsidRPr="0053399D">
              <w:rPr>
                <w:rFonts w:ascii="Tahoma" w:hAnsi="Tahoma" w:cs="Tahoma"/>
                <w:color w:val="FFFFFF"/>
                <w:sz w:val="18"/>
                <w:szCs w:val="18"/>
                <w:lang w:eastAsia="uk-UA"/>
              </w:rPr>
              <w:lastRenderedPageBreak/>
              <w:t>10.7. робить акцент на негативних сторонах (помилках) учнів, висловлює невдоволення їхніми діями, підвищує голос, озвучує принизливі порівняння, домінує авторитарний підхід</w:t>
            </w:r>
          </w:p>
        </w:tc>
        <w:tc>
          <w:tcPr>
            <w:tcW w:w="1862" w:type="dxa"/>
            <w:gridSpan w:val="3"/>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89%</w:t>
            </w:r>
          </w:p>
        </w:tc>
        <w:tc>
          <w:tcPr>
            <w:tcW w:w="2088" w:type="dxa"/>
            <w:gridSpan w:val="4"/>
            <w:tcBorders>
              <w:top w:val="single" w:sz="4" w:space="0" w:color="000000"/>
              <w:left w:val="nil"/>
              <w:bottom w:val="single" w:sz="4" w:space="0" w:color="000000"/>
              <w:right w:val="single" w:sz="4" w:space="0" w:color="000000"/>
            </w:tcBorders>
            <w:shd w:val="clear" w:color="000000" w:fill="D0EAFF"/>
            <w:vAlign w:val="center"/>
            <w:hideMark/>
          </w:tcPr>
          <w:p w:rsidR="0053399D" w:rsidRPr="0053399D" w:rsidRDefault="0053399D" w:rsidP="0099224B">
            <w:pPr>
              <w:widowControl/>
              <w:autoSpaceDE/>
              <w:autoSpaceDN/>
              <w:jc w:val="center"/>
              <w:rPr>
                <w:rFonts w:ascii="Tahoma" w:hAnsi="Tahoma" w:cs="Tahoma"/>
                <w:color w:val="000000"/>
                <w:sz w:val="18"/>
                <w:szCs w:val="18"/>
                <w:lang w:eastAsia="uk-UA"/>
              </w:rPr>
            </w:pPr>
            <w:r w:rsidRPr="0053399D">
              <w:rPr>
                <w:rFonts w:ascii="Tahoma" w:hAnsi="Tahoma" w:cs="Tahoma"/>
                <w:color w:val="000000"/>
                <w:sz w:val="18"/>
                <w:szCs w:val="18"/>
                <w:lang w:eastAsia="uk-UA"/>
              </w:rPr>
              <w:t>11%</w:t>
            </w:r>
          </w:p>
        </w:tc>
      </w:tr>
    </w:tbl>
    <w:p w:rsidR="007A782B" w:rsidRDefault="0099224B">
      <w:pPr>
        <w:pStyle w:val="a3"/>
        <w:ind w:left="676"/>
      </w:pPr>
      <w:r>
        <w:rPr>
          <w:noProof/>
        </w:rPr>
        <w:br w:type="textWrapping" w:clear="all"/>
      </w:r>
      <w:r w:rsidR="0053399D">
        <w:rPr>
          <w:noProof/>
        </w:rPr>
        <w:drawing>
          <wp:inline distT="0" distB="0" distL="0" distR="0" wp14:anchorId="2A42E444" wp14:editId="633BD88C">
            <wp:extent cx="5781285" cy="2834475"/>
            <wp:effectExtent l="0" t="0" r="0" b="0"/>
            <wp:docPr id="10" name="Picture 1">
              <a:extLst xmlns:a="http://schemas.openxmlformats.org/drawingml/2006/main">
                <a:ext uri="{FF2B5EF4-FFF2-40B4-BE49-F238E27FC236}">
                  <a16:creationId xmlns:a16="http://schemas.microsoft.com/office/drawing/2014/main" id="{5EC91AC3-6FF8-4301-83C7-A526021DA9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FF2B5EF4-FFF2-40B4-BE49-F238E27FC236}">
                          <a16:creationId xmlns:a16="http://schemas.microsoft.com/office/drawing/2014/main" id="{5EC91AC3-6FF8-4301-83C7-A526021DA985}"/>
                        </a:ext>
                      </a:extLst>
                    </pic:cNvPr>
                    <pic:cNvPicPr>
                      <a:picLocks noChangeAspect="1" noChangeArrowheads="1"/>
                    </pic:cNvPicPr>
                  </pic:nvPicPr>
                  <pic:blipFill>
                    <a:blip r:embed="rId17" cstate="print"/>
                    <a:srcRect/>
                    <a:stretch>
                      <a:fillRect/>
                    </a:stretch>
                  </pic:blipFill>
                  <pic:spPr>
                    <a:xfrm>
                      <a:off x="0" y="0"/>
                      <a:ext cx="5781285" cy="2834475"/>
                    </a:xfrm>
                    <a:prstGeom prst="rect">
                      <a:avLst/>
                    </a:prstGeom>
                    <a:noFill/>
                  </pic:spPr>
                </pic:pic>
              </a:graphicData>
            </a:graphic>
          </wp:inline>
        </w:drawing>
      </w:r>
    </w:p>
    <w:p w:rsidR="005C3BF5" w:rsidRDefault="00B77DF6">
      <w:pPr>
        <w:pStyle w:val="a3"/>
        <w:ind w:left="676"/>
      </w:pPr>
      <w:r>
        <w:rPr>
          <w:noProof/>
        </w:rPr>
        <w:drawing>
          <wp:inline distT="0" distB="0" distL="0" distR="0" wp14:anchorId="69179043" wp14:editId="48065359">
            <wp:extent cx="5781285" cy="2834475"/>
            <wp:effectExtent l="0" t="0" r="0" b="0"/>
            <wp:docPr id="11" name="Pictur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0000000-0008-0000-0000-000002040000}"/>
                        </a:ext>
                      </a:extLst>
                    </pic:cNvPr>
                    <pic:cNvPicPr>
                      <a:picLocks noChangeAspect="1" noChangeArrowheads="1"/>
                    </pic:cNvPicPr>
                  </pic:nvPicPr>
                  <pic:blipFill>
                    <a:blip r:embed="rId18" cstate="print"/>
                    <a:srcRect/>
                    <a:stretch>
                      <a:fillRect/>
                    </a:stretch>
                  </pic:blipFill>
                  <pic:spPr>
                    <a:xfrm>
                      <a:off x="0" y="0"/>
                      <a:ext cx="5781285" cy="2834475"/>
                    </a:xfrm>
                    <a:prstGeom prst="rect">
                      <a:avLst/>
                    </a:prstGeom>
                    <a:noFill/>
                  </pic:spPr>
                </pic:pic>
              </a:graphicData>
            </a:graphic>
          </wp:inline>
        </w:drawing>
      </w:r>
    </w:p>
    <w:p w:rsidR="005C3BF5" w:rsidRDefault="005C3BF5">
      <w:pPr>
        <w:pStyle w:val="a3"/>
        <w:ind w:left="676"/>
      </w:pPr>
    </w:p>
    <w:p w:rsidR="00B77DF6" w:rsidRDefault="00B77DF6">
      <w:pPr>
        <w:pStyle w:val="a3"/>
        <w:ind w:left="676"/>
      </w:pPr>
    </w:p>
    <w:p w:rsidR="005C3BF5" w:rsidRDefault="005C3BF5">
      <w:pPr>
        <w:pStyle w:val="a3"/>
        <w:ind w:left="676"/>
      </w:pPr>
    </w:p>
    <w:p w:rsidR="005C3BF5" w:rsidRDefault="005C3BF5">
      <w:pPr>
        <w:pStyle w:val="a3"/>
        <w:ind w:left="676"/>
      </w:pPr>
    </w:p>
    <w:p w:rsidR="005C3BF5" w:rsidRDefault="005C3BF5">
      <w:pPr>
        <w:pStyle w:val="a3"/>
        <w:ind w:left="676"/>
      </w:pPr>
    </w:p>
    <w:p w:rsidR="0099224B" w:rsidRDefault="0099224B">
      <w:pPr>
        <w:pStyle w:val="a3"/>
        <w:ind w:left="676"/>
      </w:pPr>
    </w:p>
    <w:tbl>
      <w:tblPr>
        <w:tblW w:w="9100" w:type="dxa"/>
        <w:tblLook w:val="04A0" w:firstRow="1" w:lastRow="0" w:firstColumn="1" w:lastColumn="0" w:noHBand="0" w:noVBand="1"/>
      </w:tblPr>
      <w:tblGrid>
        <w:gridCol w:w="6160"/>
        <w:gridCol w:w="2940"/>
      </w:tblGrid>
      <w:tr w:rsidR="00724463" w:rsidRPr="00724463" w:rsidTr="00724463">
        <w:trPr>
          <w:trHeight w:val="282"/>
        </w:trPr>
        <w:tc>
          <w:tcPr>
            <w:tcW w:w="9100" w:type="dxa"/>
            <w:gridSpan w:val="2"/>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724463" w:rsidRPr="00724463" w:rsidRDefault="00724463" w:rsidP="00724463">
            <w:pPr>
              <w:widowControl/>
              <w:autoSpaceDE/>
              <w:autoSpaceDN/>
              <w:jc w:val="center"/>
              <w:rPr>
                <w:rFonts w:ascii="Tahoma" w:hAnsi="Tahoma" w:cs="Tahoma"/>
                <w:b/>
                <w:bCs/>
                <w:color w:val="FFFFFF"/>
                <w:sz w:val="18"/>
                <w:szCs w:val="18"/>
                <w:lang w:eastAsia="uk-UA"/>
              </w:rPr>
            </w:pPr>
            <w:r w:rsidRPr="00724463">
              <w:rPr>
                <w:rFonts w:ascii="Tahoma" w:hAnsi="Tahoma" w:cs="Tahoma"/>
                <w:b/>
                <w:bCs/>
                <w:color w:val="FFFFFF"/>
                <w:sz w:val="18"/>
                <w:szCs w:val="18"/>
                <w:lang w:eastAsia="uk-UA"/>
              </w:rPr>
              <w:t>Узагальнююча інформація. Форма вивчення документації</w:t>
            </w:r>
          </w:p>
        </w:tc>
      </w:tr>
      <w:tr w:rsidR="00724463" w:rsidRPr="00724463" w:rsidTr="00724463">
        <w:trPr>
          <w:trHeight w:val="282"/>
        </w:trPr>
        <w:tc>
          <w:tcPr>
            <w:tcW w:w="6160" w:type="dxa"/>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724463" w:rsidRPr="00724463" w:rsidRDefault="00724463" w:rsidP="00724463">
            <w:pPr>
              <w:widowControl/>
              <w:autoSpaceDE/>
              <w:autoSpaceDN/>
              <w:rPr>
                <w:rFonts w:ascii="Tahoma" w:hAnsi="Tahoma" w:cs="Tahoma"/>
                <w:color w:val="FFFFFF"/>
                <w:sz w:val="18"/>
                <w:szCs w:val="18"/>
                <w:lang w:eastAsia="uk-UA"/>
              </w:rPr>
            </w:pPr>
            <w:r w:rsidRPr="00724463">
              <w:rPr>
                <w:rFonts w:ascii="Tahoma" w:hAnsi="Tahoma" w:cs="Tahoma"/>
                <w:color w:val="FFFFFF"/>
                <w:sz w:val="18"/>
                <w:szCs w:val="18"/>
                <w:lang w:eastAsia="uk-UA"/>
              </w:rPr>
              <w:t>Питання</w:t>
            </w:r>
          </w:p>
        </w:tc>
        <w:tc>
          <w:tcPr>
            <w:tcW w:w="2940" w:type="dxa"/>
            <w:tcBorders>
              <w:top w:val="single" w:sz="8" w:space="0" w:color="000000"/>
              <w:left w:val="nil"/>
              <w:bottom w:val="single" w:sz="8" w:space="0" w:color="000000"/>
              <w:right w:val="single" w:sz="8" w:space="0" w:color="000000"/>
            </w:tcBorders>
            <w:shd w:val="clear" w:color="000000" w:fill="D0EAFF"/>
            <w:vAlign w:val="center"/>
            <w:hideMark/>
          </w:tcPr>
          <w:p w:rsidR="00724463" w:rsidRPr="00724463" w:rsidRDefault="00724463" w:rsidP="00724463">
            <w:pPr>
              <w:widowControl/>
              <w:autoSpaceDE/>
              <w:autoSpaceDN/>
              <w:rPr>
                <w:rFonts w:ascii="Tahoma" w:hAnsi="Tahoma" w:cs="Tahoma"/>
                <w:color w:val="000000"/>
                <w:sz w:val="18"/>
                <w:szCs w:val="18"/>
                <w:lang w:eastAsia="uk-UA"/>
              </w:rPr>
            </w:pPr>
            <w:r w:rsidRPr="00724463">
              <w:rPr>
                <w:rFonts w:ascii="Tahoma" w:hAnsi="Tahoma" w:cs="Tahoma"/>
                <w:color w:val="000000"/>
                <w:sz w:val="18"/>
                <w:szCs w:val="18"/>
                <w:lang w:eastAsia="uk-UA"/>
              </w:rPr>
              <w:t>Відповідь</w:t>
            </w:r>
          </w:p>
        </w:tc>
      </w:tr>
      <w:tr w:rsidR="00724463" w:rsidRPr="00724463" w:rsidTr="00724463">
        <w:trPr>
          <w:trHeight w:val="435"/>
        </w:trPr>
        <w:tc>
          <w:tcPr>
            <w:tcW w:w="6160" w:type="dxa"/>
            <w:tcBorders>
              <w:top w:val="single" w:sz="4" w:space="0" w:color="000000"/>
              <w:left w:val="single" w:sz="4" w:space="0" w:color="000000"/>
              <w:bottom w:val="single" w:sz="4" w:space="0" w:color="000000"/>
              <w:right w:val="single" w:sz="4" w:space="0" w:color="000000"/>
            </w:tcBorders>
            <w:shd w:val="clear" w:color="000000" w:fill="4684AF"/>
            <w:hideMark/>
          </w:tcPr>
          <w:p w:rsidR="00724463" w:rsidRPr="00724463" w:rsidRDefault="00724463" w:rsidP="00724463">
            <w:pPr>
              <w:widowControl/>
              <w:autoSpaceDE/>
              <w:autoSpaceDN/>
              <w:rPr>
                <w:rFonts w:ascii="Tahoma" w:hAnsi="Tahoma" w:cs="Tahoma"/>
                <w:color w:val="FFFFFF"/>
                <w:sz w:val="18"/>
                <w:szCs w:val="18"/>
                <w:lang w:eastAsia="uk-UA"/>
              </w:rPr>
            </w:pPr>
            <w:r w:rsidRPr="00724463">
              <w:rPr>
                <w:rFonts w:ascii="Tahoma" w:hAnsi="Tahoma" w:cs="Tahoma"/>
                <w:color w:val="FFFFFF"/>
                <w:sz w:val="18"/>
                <w:szCs w:val="18"/>
                <w:lang w:eastAsia="uk-UA"/>
              </w:rPr>
              <w:t>8. Річний план роботи закладу: наявність заходів, спрямованих на співпрацю між педагогами та батьками учнів:</w:t>
            </w:r>
          </w:p>
        </w:tc>
        <w:tc>
          <w:tcPr>
            <w:tcW w:w="2940" w:type="dxa"/>
            <w:tcBorders>
              <w:top w:val="single" w:sz="4" w:space="0" w:color="000000"/>
              <w:left w:val="nil"/>
              <w:bottom w:val="single" w:sz="4" w:space="0" w:color="000000"/>
              <w:right w:val="single" w:sz="4" w:space="0" w:color="000000"/>
            </w:tcBorders>
            <w:shd w:val="clear" w:color="000000" w:fill="D0EAFF"/>
            <w:hideMark/>
          </w:tcPr>
          <w:p w:rsidR="00724463" w:rsidRPr="00724463" w:rsidRDefault="00724463" w:rsidP="00724463">
            <w:pPr>
              <w:widowControl/>
              <w:autoSpaceDE/>
              <w:autoSpaceDN/>
              <w:rPr>
                <w:rFonts w:ascii="Tahoma" w:hAnsi="Tahoma" w:cs="Tahoma"/>
                <w:color w:val="000000"/>
                <w:sz w:val="18"/>
                <w:szCs w:val="18"/>
                <w:lang w:eastAsia="uk-UA"/>
              </w:rPr>
            </w:pPr>
            <w:r w:rsidRPr="00724463">
              <w:rPr>
                <w:rFonts w:ascii="Tahoma" w:hAnsi="Tahoma" w:cs="Tahoma"/>
                <w:color w:val="000000"/>
                <w:sz w:val="18"/>
                <w:szCs w:val="18"/>
                <w:lang w:eastAsia="uk-UA"/>
              </w:rPr>
              <w:t>батьківські збори</w:t>
            </w:r>
          </w:p>
        </w:tc>
      </w:tr>
      <w:tr w:rsidR="00724463" w:rsidRPr="00724463" w:rsidTr="00724463">
        <w:trPr>
          <w:trHeight w:val="435"/>
        </w:trPr>
        <w:tc>
          <w:tcPr>
            <w:tcW w:w="6160" w:type="dxa"/>
            <w:tcBorders>
              <w:top w:val="single" w:sz="4" w:space="0" w:color="000000"/>
              <w:left w:val="single" w:sz="4" w:space="0" w:color="000000"/>
              <w:bottom w:val="single" w:sz="4" w:space="0" w:color="000000"/>
              <w:right w:val="single" w:sz="4" w:space="0" w:color="000000"/>
            </w:tcBorders>
            <w:shd w:val="clear" w:color="000000" w:fill="4684AF"/>
            <w:hideMark/>
          </w:tcPr>
          <w:p w:rsidR="00724463" w:rsidRPr="00724463" w:rsidRDefault="00724463" w:rsidP="00724463">
            <w:pPr>
              <w:widowControl/>
              <w:autoSpaceDE/>
              <w:autoSpaceDN/>
              <w:rPr>
                <w:rFonts w:ascii="Tahoma" w:hAnsi="Tahoma" w:cs="Tahoma"/>
                <w:color w:val="FFFFFF"/>
                <w:sz w:val="18"/>
                <w:szCs w:val="18"/>
                <w:lang w:eastAsia="uk-UA"/>
              </w:rPr>
            </w:pPr>
            <w:r w:rsidRPr="00724463">
              <w:rPr>
                <w:rFonts w:ascii="Tahoma" w:hAnsi="Tahoma" w:cs="Tahoma"/>
                <w:color w:val="FFFFFF"/>
                <w:sz w:val="18"/>
                <w:szCs w:val="18"/>
                <w:lang w:eastAsia="uk-UA"/>
              </w:rPr>
              <w:t>8. Річний план роботи закладу: наявність заходів, спрямованих на співпрацю між педагогами та батьками учнів:</w:t>
            </w:r>
          </w:p>
        </w:tc>
        <w:tc>
          <w:tcPr>
            <w:tcW w:w="2940" w:type="dxa"/>
            <w:tcBorders>
              <w:top w:val="single" w:sz="4" w:space="0" w:color="000000"/>
              <w:left w:val="nil"/>
              <w:bottom w:val="single" w:sz="4" w:space="0" w:color="000000"/>
              <w:right w:val="single" w:sz="4" w:space="0" w:color="000000"/>
            </w:tcBorders>
            <w:shd w:val="clear" w:color="000000" w:fill="D0EAFF"/>
            <w:hideMark/>
          </w:tcPr>
          <w:p w:rsidR="00724463" w:rsidRPr="00724463" w:rsidRDefault="00724463" w:rsidP="00724463">
            <w:pPr>
              <w:widowControl/>
              <w:autoSpaceDE/>
              <w:autoSpaceDN/>
              <w:rPr>
                <w:rFonts w:ascii="Tahoma" w:hAnsi="Tahoma" w:cs="Tahoma"/>
                <w:color w:val="000000"/>
                <w:sz w:val="18"/>
                <w:szCs w:val="18"/>
                <w:lang w:eastAsia="uk-UA"/>
              </w:rPr>
            </w:pPr>
            <w:r w:rsidRPr="00724463">
              <w:rPr>
                <w:rFonts w:ascii="Tahoma" w:hAnsi="Tahoma" w:cs="Tahoma"/>
                <w:color w:val="000000"/>
                <w:sz w:val="18"/>
                <w:szCs w:val="18"/>
                <w:lang w:eastAsia="uk-UA"/>
              </w:rPr>
              <w:t>позаурочні заходи за участі батьків учнів</w:t>
            </w:r>
          </w:p>
        </w:tc>
      </w:tr>
      <w:tr w:rsidR="00724463" w:rsidRPr="00724463" w:rsidTr="00724463">
        <w:trPr>
          <w:trHeight w:val="435"/>
        </w:trPr>
        <w:tc>
          <w:tcPr>
            <w:tcW w:w="6160" w:type="dxa"/>
            <w:tcBorders>
              <w:top w:val="single" w:sz="4" w:space="0" w:color="000000"/>
              <w:left w:val="single" w:sz="4" w:space="0" w:color="000000"/>
              <w:bottom w:val="single" w:sz="4" w:space="0" w:color="000000"/>
              <w:right w:val="single" w:sz="4" w:space="0" w:color="000000"/>
            </w:tcBorders>
            <w:shd w:val="clear" w:color="000000" w:fill="4684AF"/>
            <w:hideMark/>
          </w:tcPr>
          <w:p w:rsidR="00724463" w:rsidRPr="00724463" w:rsidRDefault="00724463" w:rsidP="00724463">
            <w:pPr>
              <w:widowControl/>
              <w:autoSpaceDE/>
              <w:autoSpaceDN/>
              <w:rPr>
                <w:rFonts w:ascii="Tahoma" w:hAnsi="Tahoma" w:cs="Tahoma"/>
                <w:color w:val="FFFFFF"/>
                <w:sz w:val="18"/>
                <w:szCs w:val="18"/>
                <w:lang w:eastAsia="uk-UA"/>
              </w:rPr>
            </w:pPr>
            <w:r w:rsidRPr="00724463">
              <w:rPr>
                <w:rFonts w:ascii="Tahoma" w:hAnsi="Tahoma" w:cs="Tahoma"/>
                <w:color w:val="FFFFFF"/>
                <w:sz w:val="18"/>
                <w:szCs w:val="18"/>
                <w:lang w:eastAsia="uk-UA"/>
              </w:rPr>
              <w:t>8. Річний план роботи закладу: наявність заходів, спрямованих на співпрацю між педагогами та батьками учнів:</w:t>
            </w:r>
          </w:p>
        </w:tc>
        <w:tc>
          <w:tcPr>
            <w:tcW w:w="2940" w:type="dxa"/>
            <w:tcBorders>
              <w:top w:val="single" w:sz="4" w:space="0" w:color="000000"/>
              <w:left w:val="nil"/>
              <w:bottom w:val="single" w:sz="4" w:space="0" w:color="000000"/>
              <w:right w:val="single" w:sz="4" w:space="0" w:color="000000"/>
            </w:tcBorders>
            <w:shd w:val="clear" w:color="000000" w:fill="D0EAFF"/>
            <w:hideMark/>
          </w:tcPr>
          <w:p w:rsidR="00724463" w:rsidRPr="00724463" w:rsidRDefault="00724463" w:rsidP="00724463">
            <w:pPr>
              <w:widowControl/>
              <w:autoSpaceDE/>
              <w:autoSpaceDN/>
              <w:rPr>
                <w:rFonts w:ascii="Tahoma" w:hAnsi="Tahoma" w:cs="Tahoma"/>
                <w:color w:val="000000"/>
                <w:sz w:val="18"/>
                <w:szCs w:val="18"/>
                <w:lang w:eastAsia="uk-UA"/>
              </w:rPr>
            </w:pPr>
            <w:r w:rsidRPr="00724463">
              <w:rPr>
                <w:rFonts w:ascii="Tahoma" w:hAnsi="Tahoma" w:cs="Tahoma"/>
                <w:color w:val="000000"/>
                <w:sz w:val="18"/>
                <w:szCs w:val="18"/>
                <w:lang w:eastAsia="uk-UA"/>
              </w:rPr>
              <w:t>майстер-класи</w:t>
            </w:r>
          </w:p>
        </w:tc>
      </w:tr>
    </w:tbl>
    <w:p w:rsidR="007A782B" w:rsidRDefault="00724463">
      <w:pPr>
        <w:pStyle w:val="a3"/>
        <w:ind w:left="676"/>
      </w:pPr>
      <w:r>
        <w:rPr>
          <w:noProof/>
        </w:rPr>
        <w:lastRenderedPageBreak/>
        <w:drawing>
          <wp:inline distT="0" distB="0" distL="0" distR="0" wp14:anchorId="38153545" wp14:editId="20A95E5A">
            <wp:extent cx="5270643" cy="2590891"/>
            <wp:effectExtent l="0" t="0" r="0" b="0"/>
            <wp:docPr id="13"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19" cstate="print"/>
                    <a:srcRect/>
                    <a:stretch>
                      <a:fillRect/>
                    </a:stretch>
                  </pic:blipFill>
                  <pic:spPr>
                    <a:xfrm>
                      <a:off x="0" y="0"/>
                      <a:ext cx="5275623" cy="2593339"/>
                    </a:xfrm>
                    <a:prstGeom prst="rect">
                      <a:avLst/>
                    </a:prstGeom>
                    <a:noFill/>
                  </pic:spPr>
                </pic:pic>
              </a:graphicData>
            </a:graphic>
          </wp:inline>
        </w:drawing>
      </w:r>
    </w:p>
    <w:p w:rsidR="007A782B" w:rsidRDefault="00724463">
      <w:pPr>
        <w:pStyle w:val="a3"/>
        <w:ind w:left="676"/>
      </w:pPr>
      <w:r>
        <w:t>Батьки</w:t>
      </w:r>
    </w:p>
    <w:p w:rsidR="007A782B" w:rsidRDefault="00724463">
      <w:pPr>
        <w:pStyle w:val="a3"/>
        <w:ind w:left="676"/>
      </w:pPr>
      <w:r>
        <w:rPr>
          <w:noProof/>
        </w:rPr>
        <w:drawing>
          <wp:inline distT="0" distB="0" distL="0" distR="0" wp14:anchorId="268311CC" wp14:editId="0D4E9235">
            <wp:extent cx="5766165" cy="2834475"/>
            <wp:effectExtent l="0" t="0" r="0" b="0"/>
            <wp:docPr id="14" name="Pictur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0000000-0008-0000-0000-000002040000}"/>
                        </a:ext>
                      </a:extLst>
                    </pic:cNvPr>
                    <pic:cNvPicPr>
                      <a:picLocks noChangeAspect="1" noChangeArrowheads="1"/>
                    </pic:cNvPicPr>
                  </pic:nvPicPr>
                  <pic:blipFill>
                    <a:blip r:embed="rId20" cstate="print"/>
                    <a:srcRect/>
                    <a:stretch>
                      <a:fillRect/>
                    </a:stretch>
                  </pic:blipFill>
                  <pic:spPr>
                    <a:xfrm>
                      <a:off x="0" y="0"/>
                      <a:ext cx="5766165" cy="2834475"/>
                    </a:xfrm>
                    <a:prstGeom prst="rect">
                      <a:avLst/>
                    </a:prstGeom>
                    <a:noFill/>
                  </pic:spPr>
                </pic:pic>
              </a:graphicData>
            </a:graphic>
          </wp:inline>
        </w:drawing>
      </w:r>
    </w:p>
    <w:p w:rsidR="007A782B" w:rsidRDefault="007A782B">
      <w:pPr>
        <w:pStyle w:val="a3"/>
        <w:ind w:left="676"/>
      </w:pPr>
    </w:p>
    <w:p w:rsidR="007A782B" w:rsidRDefault="00724463">
      <w:pPr>
        <w:pStyle w:val="a3"/>
        <w:ind w:left="676"/>
      </w:pPr>
      <w:r>
        <w:rPr>
          <w:noProof/>
        </w:rPr>
        <w:drawing>
          <wp:inline distT="0" distB="0" distL="0" distR="0" wp14:anchorId="285D3AE0" wp14:editId="1BA87C64">
            <wp:extent cx="5495821" cy="2753474"/>
            <wp:effectExtent l="0" t="0" r="0" b="0"/>
            <wp:docPr id="15" name="Picture 3">
              <a:extLst xmlns:a="http://schemas.openxmlformats.org/drawingml/2006/main">
                <a:ext uri="{FF2B5EF4-FFF2-40B4-BE49-F238E27FC236}">
                  <a16:creationId xmlns:a16="http://schemas.microsoft.com/office/drawing/2014/main" id="{A5FD8762-2183-4213-B482-F9AFF51D28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a:extLst>
                        <a:ext uri="{FF2B5EF4-FFF2-40B4-BE49-F238E27FC236}">
                          <a16:creationId xmlns:a16="http://schemas.microsoft.com/office/drawing/2014/main" id="{A5FD8762-2183-4213-B482-F9AFF51D287C}"/>
                        </a:ext>
                      </a:extLst>
                    </pic:cNvPr>
                    <pic:cNvPicPr>
                      <a:picLocks noChangeAspect="1" noChangeArrowheads="1"/>
                    </pic:cNvPicPr>
                  </pic:nvPicPr>
                  <pic:blipFill>
                    <a:blip r:embed="rId21" cstate="print"/>
                    <a:srcRect/>
                    <a:stretch>
                      <a:fillRect/>
                    </a:stretch>
                  </pic:blipFill>
                  <pic:spPr>
                    <a:xfrm>
                      <a:off x="0" y="0"/>
                      <a:ext cx="5514979" cy="2763072"/>
                    </a:xfrm>
                    <a:prstGeom prst="rect">
                      <a:avLst/>
                    </a:prstGeom>
                    <a:noFill/>
                  </pic:spPr>
                </pic:pic>
              </a:graphicData>
            </a:graphic>
          </wp:inline>
        </w:drawing>
      </w:r>
    </w:p>
    <w:tbl>
      <w:tblPr>
        <w:tblW w:w="9162" w:type="dxa"/>
        <w:tblLook w:val="04A0" w:firstRow="1" w:lastRow="0" w:firstColumn="1" w:lastColumn="0" w:noHBand="0" w:noVBand="1"/>
      </w:tblPr>
      <w:tblGrid>
        <w:gridCol w:w="222"/>
        <w:gridCol w:w="976"/>
        <w:gridCol w:w="972"/>
        <w:gridCol w:w="968"/>
        <w:gridCol w:w="965"/>
        <w:gridCol w:w="963"/>
        <w:gridCol w:w="786"/>
        <w:gridCol w:w="875"/>
        <w:gridCol w:w="849"/>
        <w:gridCol w:w="832"/>
        <w:gridCol w:w="754"/>
      </w:tblGrid>
      <w:tr w:rsidR="00B77DF6" w:rsidRPr="00B77DF6" w:rsidTr="00C11D87">
        <w:trPr>
          <w:trHeight w:val="282"/>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sz w:val="24"/>
                <w:szCs w:val="24"/>
                <w:lang w:eastAsia="uk-UA"/>
              </w:rPr>
            </w:pPr>
          </w:p>
        </w:tc>
        <w:tc>
          <w:tcPr>
            <w:tcW w:w="8940" w:type="dxa"/>
            <w:gridSpan w:val="10"/>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jc w:val="center"/>
              <w:rPr>
                <w:rFonts w:ascii="Tahoma" w:hAnsi="Tahoma" w:cs="Tahoma"/>
                <w:b/>
                <w:bCs/>
                <w:color w:val="FFFFFF"/>
                <w:sz w:val="18"/>
                <w:szCs w:val="18"/>
                <w:lang w:eastAsia="uk-UA"/>
              </w:rPr>
            </w:pPr>
            <w:r w:rsidRPr="00B77DF6">
              <w:rPr>
                <w:rFonts w:ascii="Tahoma" w:hAnsi="Tahoma" w:cs="Tahoma"/>
                <w:b/>
                <w:bCs/>
                <w:color w:val="FFFFFF"/>
                <w:sz w:val="18"/>
                <w:szCs w:val="18"/>
                <w:lang w:eastAsia="uk-UA"/>
              </w:rPr>
              <w:t>Узагальнююча інформація. Форма вивчення документації</w:t>
            </w:r>
          </w:p>
        </w:tc>
      </w:tr>
      <w:tr w:rsidR="00B77DF6" w:rsidRPr="00B77DF6" w:rsidTr="00C11D87">
        <w:trPr>
          <w:trHeight w:val="282"/>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rFonts w:ascii="Tahoma" w:hAnsi="Tahoma" w:cs="Tahoma"/>
                <w:b/>
                <w:bCs/>
                <w:color w:val="FFFFFF"/>
                <w:sz w:val="18"/>
                <w:szCs w:val="18"/>
                <w:lang w:eastAsia="uk-UA"/>
              </w:rPr>
            </w:pPr>
          </w:p>
        </w:tc>
        <w:tc>
          <w:tcPr>
            <w:tcW w:w="4844" w:type="dxa"/>
            <w:gridSpan w:val="5"/>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Питання</w:t>
            </w:r>
          </w:p>
        </w:tc>
        <w:tc>
          <w:tcPr>
            <w:tcW w:w="4096" w:type="dxa"/>
            <w:gridSpan w:val="5"/>
            <w:tcBorders>
              <w:top w:val="single" w:sz="8" w:space="0" w:color="000000"/>
              <w:left w:val="nil"/>
              <w:bottom w:val="single" w:sz="8" w:space="0" w:color="000000"/>
              <w:right w:val="single" w:sz="8" w:space="0" w:color="000000"/>
            </w:tcBorders>
            <w:shd w:val="clear" w:color="000000" w:fill="D0EAFF"/>
            <w:vAlign w:val="center"/>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Відповідь</w:t>
            </w:r>
          </w:p>
        </w:tc>
      </w:tr>
      <w:tr w:rsidR="00B77DF6" w:rsidRPr="00B77DF6" w:rsidTr="00C11D87">
        <w:trPr>
          <w:trHeight w:val="653"/>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484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10. Накази з основної діяльності: про організацію педагогічної інтернатури (виданий в день призначення інтерна на посаду педагогічного працівника)</w:t>
            </w:r>
          </w:p>
        </w:tc>
        <w:tc>
          <w:tcPr>
            <w:tcW w:w="4096" w:type="dxa"/>
            <w:gridSpan w:val="5"/>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відсутні особи вперше призначені на посаду педагогічного працівника</w:t>
            </w:r>
          </w:p>
        </w:tc>
      </w:tr>
      <w:tr w:rsidR="00B77DF6" w:rsidRPr="00B77DF6" w:rsidTr="00C11D87">
        <w:trPr>
          <w:trHeight w:val="282"/>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484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11. Програма педагогічної інтернатури:</w:t>
            </w:r>
          </w:p>
        </w:tc>
        <w:tc>
          <w:tcPr>
            <w:tcW w:w="4096" w:type="dxa"/>
            <w:gridSpan w:val="5"/>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відсутня</w:t>
            </w:r>
          </w:p>
        </w:tc>
      </w:tr>
      <w:tr w:rsidR="00B77DF6" w:rsidRPr="00B77DF6" w:rsidTr="00C11D87">
        <w:trPr>
          <w:trHeight w:val="653"/>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484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12. Протоколи засідань педагогічної ради: звіт про виконання програми педагогічної інтернатури, наявність рекомендацій (за потреби):</w:t>
            </w:r>
          </w:p>
        </w:tc>
        <w:tc>
          <w:tcPr>
            <w:tcW w:w="4096" w:type="dxa"/>
            <w:gridSpan w:val="5"/>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ні</w:t>
            </w:r>
          </w:p>
        </w:tc>
      </w:tr>
      <w:tr w:rsidR="00B77DF6" w:rsidRPr="00B77DF6" w:rsidTr="00C11D87">
        <w:trPr>
          <w:trHeight w:val="435"/>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484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9. Річний план роботи закладу: наявність заходів, спрямованих на співпрацю між педагогами:</w:t>
            </w:r>
          </w:p>
        </w:tc>
        <w:tc>
          <w:tcPr>
            <w:tcW w:w="4096" w:type="dxa"/>
            <w:gridSpan w:val="5"/>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майстер-класи</w:t>
            </w:r>
          </w:p>
        </w:tc>
      </w:tr>
      <w:tr w:rsidR="00B77DF6" w:rsidRPr="00B77DF6" w:rsidTr="00C11D87">
        <w:trPr>
          <w:trHeight w:val="435"/>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484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9. Річний план роботи закладу: наявність заходів, спрямованих на співпрацю між педагогами:</w:t>
            </w:r>
          </w:p>
        </w:tc>
        <w:tc>
          <w:tcPr>
            <w:tcW w:w="4096" w:type="dxa"/>
            <w:gridSpan w:val="5"/>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конференції/семінари</w:t>
            </w:r>
          </w:p>
        </w:tc>
      </w:tr>
      <w:tr w:rsidR="00B77DF6" w:rsidRPr="00B77DF6" w:rsidTr="00C11D87">
        <w:trPr>
          <w:trHeight w:val="435"/>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484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9. Річний план роботи закладу: наявність заходів, спрямованих на співпрацю між педагогами:</w:t>
            </w:r>
          </w:p>
        </w:tc>
        <w:tc>
          <w:tcPr>
            <w:tcW w:w="4096" w:type="dxa"/>
            <w:gridSpan w:val="5"/>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тренінги</w:t>
            </w:r>
          </w:p>
        </w:tc>
      </w:tr>
      <w:tr w:rsidR="00B77DF6" w:rsidRPr="00B77DF6" w:rsidTr="00C11D87">
        <w:trPr>
          <w:trHeight w:val="435"/>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484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9. Річний план роботи закладу: наявність заходів, спрямованих на співпрацю між педагогами:</w:t>
            </w:r>
          </w:p>
        </w:tc>
        <w:tc>
          <w:tcPr>
            <w:tcW w:w="4096" w:type="dxa"/>
            <w:gridSpan w:val="5"/>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наставництво</w:t>
            </w:r>
          </w:p>
        </w:tc>
      </w:tr>
      <w:tr w:rsidR="00B77DF6" w:rsidRPr="00B77DF6" w:rsidTr="00C11D87">
        <w:trPr>
          <w:trHeight w:val="435"/>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484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9. Річний план роботи закладу: наявність заходів, спрямованих на співпрацю між педагогами:</w:t>
            </w:r>
          </w:p>
        </w:tc>
        <w:tc>
          <w:tcPr>
            <w:tcW w:w="4096" w:type="dxa"/>
            <w:gridSpan w:val="5"/>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proofErr w:type="spellStart"/>
            <w:r w:rsidRPr="00B77DF6">
              <w:rPr>
                <w:rFonts w:ascii="Tahoma" w:hAnsi="Tahoma" w:cs="Tahoma"/>
                <w:color w:val="000000"/>
                <w:sz w:val="18"/>
                <w:szCs w:val="18"/>
                <w:lang w:eastAsia="uk-UA"/>
              </w:rPr>
              <w:t>взаємовідвідування</w:t>
            </w:r>
            <w:proofErr w:type="spellEnd"/>
            <w:r w:rsidRPr="00B77DF6">
              <w:rPr>
                <w:rFonts w:ascii="Tahoma" w:hAnsi="Tahoma" w:cs="Tahoma"/>
                <w:color w:val="000000"/>
                <w:sz w:val="18"/>
                <w:szCs w:val="18"/>
                <w:lang w:eastAsia="uk-UA"/>
              </w:rPr>
              <w:t xml:space="preserve"> занять</w:t>
            </w:r>
          </w:p>
        </w:tc>
      </w:tr>
      <w:tr w:rsidR="00B77DF6" w:rsidRPr="00B77DF6" w:rsidTr="00C11D87">
        <w:trPr>
          <w:trHeight w:val="435"/>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484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9. Річний план роботи закладу: наявність заходів, спрямованих на співпрацю між педагогами:</w:t>
            </w:r>
          </w:p>
        </w:tc>
        <w:tc>
          <w:tcPr>
            <w:tcW w:w="4096" w:type="dxa"/>
            <w:gridSpan w:val="5"/>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публікації</w:t>
            </w:r>
          </w:p>
        </w:tc>
      </w:tr>
      <w:tr w:rsidR="00B77DF6" w:rsidRPr="00B77DF6" w:rsidTr="00C11D87">
        <w:trPr>
          <w:trHeight w:val="435"/>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4844" w:type="dxa"/>
            <w:gridSpan w:val="5"/>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9. Річний план роботи закладу: наявність заходів, спрямованих на співпрацю між педагогами:</w:t>
            </w:r>
          </w:p>
        </w:tc>
        <w:tc>
          <w:tcPr>
            <w:tcW w:w="4096" w:type="dxa"/>
            <w:gridSpan w:val="5"/>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консультації</w:t>
            </w:r>
          </w:p>
        </w:tc>
      </w:tr>
      <w:tr w:rsidR="00B77DF6" w:rsidRPr="00B77DF6" w:rsidTr="00C11D87">
        <w:trPr>
          <w:trHeight w:val="567"/>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c>
          <w:tcPr>
            <w:tcW w:w="976"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97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968"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965"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963"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786"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875"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849"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83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754"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r>
      <w:tr w:rsidR="00B77DF6" w:rsidRPr="00B77DF6" w:rsidTr="00C11D87">
        <w:trPr>
          <w:trHeight w:val="690"/>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8186" w:type="dxa"/>
            <w:gridSpan w:val="9"/>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jc w:val="center"/>
              <w:rPr>
                <w:rFonts w:ascii="Tahoma" w:hAnsi="Tahoma" w:cs="Tahoma"/>
                <w:b/>
                <w:bCs/>
                <w:color w:val="FFFFFF"/>
                <w:sz w:val="18"/>
                <w:szCs w:val="18"/>
                <w:lang w:eastAsia="uk-UA"/>
              </w:rPr>
            </w:pPr>
            <w:r w:rsidRPr="00B77DF6">
              <w:rPr>
                <w:rFonts w:ascii="Tahoma" w:hAnsi="Tahoma" w:cs="Tahoma"/>
                <w:b/>
                <w:bCs/>
                <w:color w:val="FFFFFF"/>
                <w:sz w:val="18"/>
                <w:szCs w:val="18"/>
                <w:lang w:eastAsia="uk-UA"/>
              </w:rPr>
              <w:t>Узагальнююча Інформація. Опитувальник Для Заступника Керівника Закладу освіти/для керівника закладу освіти (у штатному розписі відсутня посада заступника)/завідувача філії</w:t>
            </w:r>
          </w:p>
        </w:tc>
        <w:tc>
          <w:tcPr>
            <w:tcW w:w="754"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rFonts w:ascii="Tahoma" w:hAnsi="Tahoma" w:cs="Tahoma"/>
                <w:b/>
                <w:bCs/>
                <w:color w:val="FFFFFF"/>
                <w:sz w:val="18"/>
                <w:szCs w:val="18"/>
                <w:lang w:eastAsia="uk-UA"/>
              </w:rPr>
            </w:pPr>
          </w:p>
        </w:tc>
      </w:tr>
      <w:tr w:rsidR="00B77DF6" w:rsidRPr="00B77DF6" w:rsidTr="00C11D87">
        <w:trPr>
          <w:trHeight w:val="282"/>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5630" w:type="dxa"/>
            <w:gridSpan w:val="6"/>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Питання</w:t>
            </w:r>
          </w:p>
        </w:tc>
        <w:tc>
          <w:tcPr>
            <w:tcW w:w="2556" w:type="dxa"/>
            <w:gridSpan w:val="3"/>
            <w:tcBorders>
              <w:top w:val="single" w:sz="8" w:space="0" w:color="000000"/>
              <w:left w:val="nil"/>
              <w:bottom w:val="single" w:sz="8" w:space="0" w:color="000000"/>
              <w:right w:val="single" w:sz="8" w:space="0" w:color="000000"/>
            </w:tcBorders>
            <w:shd w:val="clear" w:color="000000" w:fill="D0EAFF"/>
            <w:vAlign w:val="center"/>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Відповідь</w:t>
            </w:r>
          </w:p>
        </w:tc>
        <w:tc>
          <w:tcPr>
            <w:tcW w:w="754"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r>
      <w:tr w:rsidR="00B77DF6" w:rsidRPr="00B77DF6" w:rsidTr="00C11D87">
        <w:trPr>
          <w:trHeight w:val="870"/>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5630" w:type="dxa"/>
            <w:gridSpan w:val="6"/>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15. Чи налагоджена в школі співпраця між педагогами?</w:t>
            </w:r>
          </w:p>
        </w:tc>
        <w:tc>
          <w:tcPr>
            <w:tcW w:w="2556" w:type="dxa"/>
            <w:gridSpan w:val="3"/>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 xml:space="preserve">Методичні об'єднання, тренінги, семінари, майстер-класи, круглі столи, </w:t>
            </w:r>
            <w:proofErr w:type="spellStart"/>
            <w:r w:rsidRPr="00B77DF6">
              <w:rPr>
                <w:rFonts w:ascii="Tahoma" w:hAnsi="Tahoma" w:cs="Tahoma"/>
                <w:color w:val="000000"/>
                <w:sz w:val="18"/>
                <w:szCs w:val="18"/>
                <w:lang w:eastAsia="uk-UA"/>
              </w:rPr>
              <w:t>взаємовідвідування</w:t>
            </w:r>
            <w:proofErr w:type="spellEnd"/>
            <w:r w:rsidRPr="00B77DF6">
              <w:rPr>
                <w:rFonts w:ascii="Tahoma" w:hAnsi="Tahoma" w:cs="Tahoma"/>
                <w:color w:val="000000"/>
                <w:sz w:val="18"/>
                <w:szCs w:val="18"/>
                <w:lang w:eastAsia="uk-UA"/>
              </w:rPr>
              <w:t xml:space="preserve"> уроків та виховних годин</w:t>
            </w:r>
          </w:p>
        </w:tc>
        <w:tc>
          <w:tcPr>
            <w:tcW w:w="754"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r>
      <w:tr w:rsidR="00B77DF6" w:rsidRPr="00B77DF6" w:rsidTr="00C11D87">
        <w:trPr>
          <w:trHeight w:val="653"/>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5630" w:type="dxa"/>
            <w:gridSpan w:val="6"/>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 xml:space="preserve">17.1. Чи практикується у школі обмін досвідом та </w:t>
            </w:r>
            <w:proofErr w:type="spellStart"/>
            <w:r w:rsidRPr="00B77DF6">
              <w:rPr>
                <w:rFonts w:ascii="Tahoma" w:hAnsi="Tahoma" w:cs="Tahoma"/>
                <w:color w:val="FFFFFF"/>
                <w:sz w:val="18"/>
                <w:szCs w:val="18"/>
                <w:lang w:eastAsia="uk-UA"/>
              </w:rPr>
              <w:t>взаємовідвідування</w:t>
            </w:r>
            <w:proofErr w:type="spellEnd"/>
            <w:r w:rsidRPr="00B77DF6">
              <w:rPr>
                <w:rFonts w:ascii="Tahoma" w:hAnsi="Tahoma" w:cs="Tahoma"/>
                <w:color w:val="FFFFFF"/>
                <w:sz w:val="18"/>
                <w:szCs w:val="18"/>
                <w:lang w:eastAsia="uk-UA"/>
              </w:rPr>
              <w:t xml:space="preserve"> учителями навчальних занять?</w:t>
            </w:r>
          </w:p>
        </w:tc>
        <w:tc>
          <w:tcPr>
            <w:tcW w:w="2556" w:type="dxa"/>
            <w:gridSpan w:val="3"/>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 xml:space="preserve">Методичні об'єднання, тренінги, семінари, майстер-класи, круглі столи, </w:t>
            </w:r>
            <w:proofErr w:type="spellStart"/>
            <w:r w:rsidRPr="00B77DF6">
              <w:rPr>
                <w:rFonts w:ascii="Tahoma" w:hAnsi="Tahoma" w:cs="Tahoma"/>
                <w:color w:val="000000"/>
                <w:sz w:val="18"/>
                <w:szCs w:val="18"/>
                <w:lang w:eastAsia="uk-UA"/>
              </w:rPr>
              <w:t>взаємовідвідування</w:t>
            </w:r>
            <w:proofErr w:type="spellEnd"/>
            <w:r w:rsidRPr="00B77DF6">
              <w:rPr>
                <w:rFonts w:ascii="Tahoma" w:hAnsi="Tahoma" w:cs="Tahoma"/>
                <w:color w:val="000000"/>
                <w:sz w:val="18"/>
                <w:szCs w:val="18"/>
                <w:lang w:eastAsia="uk-UA"/>
              </w:rPr>
              <w:t xml:space="preserve"> уроків</w:t>
            </w:r>
          </w:p>
        </w:tc>
        <w:tc>
          <w:tcPr>
            <w:tcW w:w="754"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r>
      <w:tr w:rsidR="00B77DF6" w:rsidRPr="00B77DF6" w:rsidTr="00C11D87">
        <w:trPr>
          <w:trHeight w:val="1523"/>
        </w:trPr>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5630" w:type="dxa"/>
            <w:gridSpan w:val="6"/>
            <w:tcBorders>
              <w:top w:val="single" w:sz="4" w:space="0" w:color="000000"/>
              <w:left w:val="single" w:sz="4" w:space="0" w:color="000000"/>
              <w:bottom w:val="single" w:sz="4" w:space="0" w:color="000000"/>
              <w:right w:val="single" w:sz="4" w:space="0" w:color="000000"/>
            </w:tcBorders>
            <w:shd w:val="clear" w:color="000000" w:fill="4684AF"/>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17.2. Чи практикується у закладі освіти педагогічне наставництво?</w:t>
            </w:r>
          </w:p>
        </w:tc>
        <w:tc>
          <w:tcPr>
            <w:tcW w:w="2556" w:type="dxa"/>
            <w:gridSpan w:val="3"/>
            <w:tcBorders>
              <w:top w:val="single" w:sz="4" w:space="0" w:color="000000"/>
              <w:left w:val="nil"/>
              <w:bottom w:val="single" w:sz="4" w:space="0" w:color="000000"/>
              <w:right w:val="single" w:sz="4" w:space="0" w:color="000000"/>
            </w:tcBorders>
            <w:shd w:val="clear" w:color="000000" w:fill="D0EAFF"/>
            <w:hideMark/>
          </w:tcPr>
          <w:p w:rsidR="00B77DF6" w:rsidRPr="00B77DF6" w:rsidRDefault="00B77DF6" w:rsidP="00B77DF6">
            <w:pPr>
              <w:widowControl/>
              <w:autoSpaceDE/>
              <w:autoSpaceDN/>
              <w:rPr>
                <w:rFonts w:ascii="Tahoma" w:hAnsi="Tahoma" w:cs="Tahoma"/>
                <w:color w:val="000000"/>
                <w:sz w:val="18"/>
                <w:szCs w:val="18"/>
                <w:lang w:eastAsia="uk-UA"/>
              </w:rPr>
            </w:pPr>
            <w:r w:rsidRPr="00B77DF6">
              <w:rPr>
                <w:rFonts w:ascii="Tahoma" w:hAnsi="Tahoma" w:cs="Tahoma"/>
                <w:color w:val="000000"/>
                <w:sz w:val="18"/>
                <w:szCs w:val="18"/>
                <w:lang w:eastAsia="uk-UA"/>
              </w:rPr>
              <w:t xml:space="preserve">За молодими педагогами закріплені наставники, які надають їм методичну допомогу у підготовці до уроків, розробці календарних планувань та конспектів уроків. Здійснюється </w:t>
            </w:r>
            <w:proofErr w:type="spellStart"/>
            <w:r w:rsidRPr="00B77DF6">
              <w:rPr>
                <w:rFonts w:ascii="Tahoma" w:hAnsi="Tahoma" w:cs="Tahoma"/>
                <w:color w:val="000000"/>
                <w:sz w:val="18"/>
                <w:szCs w:val="18"/>
                <w:lang w:eastAsia="uk-UA"/>
              </w:rPr>
              <w:t>взаємовідвідування</w:t>
            </w:r>
            <w:proofErr w:type="spellEnd"/>
            <w:r w:rsidRPr="00B77DF6">
              <w:rPr>
                <w:rFonts w:ascii="Tahoma" w:hAnsi="Tahoma" w:cs="Tahoma"/>
                <w:color w:val="000000"/>
                <w:sz w:val="18"/>
                <w:szCs w:val="18"/>
                <w:lang w:eastAsia="uk-UA"/>
              </w:rPr>
              <w:t xml:space="preserve"> уроків</w:t>
            </w:r>
          </w:p>
        </w:tc>
        <w:tc>
          <w:tcPr>
            <w:tcW w:w="754"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Tahoma" w:hAnsi="Tahoma" w:cs="Tahoma"/>
                <w:color w:val="000000"/>
                <w:sz w:val="18"/>
                <w:szCs w:val="18"/>
                <w:lang w:eastAsia="uk-UA"/>
              </w:rPr>
            </w:pPr>
          </w:p>
        </w:tc>
      </w:tr>
    </w:tbl>
    <w:p w:rsidR="007A782B" w:rsidRDefault="007A782B">
      <w:pPr>
        <w:pStyle w:val="a3"/>
        <w:ind w:left="676"/>
      </w:pPr>
    </w:p>
    <w:p w:rsidR="00B77DF6" w:rsidRDefault="00B77DF6">
      <w:pPr>
        <w:pStyle w:val="a3"/>
        <w:ind w:left="676"/>
      </w:pPr>
      <w:r>
        <w:rPr>
          <w:noProof/>
        </w:rPr>
        <w:drawing>
          <wp:inline distT="0" distB="0" distL="0" distR="0" wp14:anchorId="442F851B" wp14:editId="6E123B71">
            <wp:extent cx="5208998" cy="2475865"/>
            <wp:effectExtent l="0" t="0" r="0" b="0"/>
            <wp:docPr id="16"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22" cstate="print"/>
                    <a:srcRect/>
                    <a:stretch>
                      <a:fillRect/>
                    </a:stretch>
                  </pic:blipFill>
                  <pic:spPr>
                    <a:xfrm>
                      <a:off x="0" y="0"/>
                      <a:ext cx="5222430" cy="2482249"/>
                    </a:xfrm>
                    <a:prstGeom prst="rect">
                      <a:avLst/>
                    </a:prstGeom>
                    <a:noFill/>
                  </pic:spPr>
                </pic:pic>
              </a:graphicData>
            </a:graphic>
          </wp:inline>
        </w:drawing>
      </w:r>
    </w:p>
    <w:p w:rsidR="007A782B" w:rsidRDefault="007A782B">
      <w:pPr>
        <w:pStyle w:val="a3"/>
        <w:ind w:left="676"/>
      </w:pPr>
    </w:p>
    <w:p w:rsidR="007A782B" w:rsidRDefault="007A782B">
      <w:pPr>
        <w:pStyle w:val="a3"/>
        <w:ind w:left="676"/>
      </w:pPr>
    </w:p>
    <w:p w:rsidR="00C11D87" w:rsidRDefault="00C11D87">
      <w:pPr>
        <w:pStyle w:val="a3"/>
        <w:ind w:left="676"/>
      </w:pPr>
    </w:p>
    <w:p w:rsidR="00C11D87" w:rsidRDefault="00C11D87">
      <w:pPr>
        <w:pStyle w:val="a3"/>
        <w:ind w:left="676"/>
      </w:pPr>
    </w:p>
    <w:tbl>
      <w:tblPr>
        <w:tblW w:w="10231" w:type="dxa"/>
        <w:tblLook w:val="04A0" w:firstRow="1" w:lastRow="0" w:firstColumn="1" w:lastColumn="0" w:noHBand="0" w:noVBand="1"/>
      </w:tblPr>
      <w:tblGrid>
        <w:gridCol w:w="4335"/>
        <w:gridCol w:w="1381"/>
        <w:gridCol w:w="1124"/>
        <w:gridCol w:w="1153"/>
        <w:gridCol w:w="1064"/>
        <w:gridCol w:w="1174"/>
      </w:tblGrid>
      <w:tr w:rsidR="00B77DF6" w:rsidRPr="00B77DF6" w:rsidTr="00B77DF6">
        <w:trPr>
          <w:trHeight w:val="577"/>
        </w:trPr>
        <w:tc>
          <w:tcPr>
            <w:tcW w:w="4335" w:type="dxa"/>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B77DF6" w:rsidRPr="00B77DF6" w:rsidRDefault="00B77DF6" w:rsidP="00B77DF6">
            <w:pPr>
              <w:widowControl/>
              <w:autoSpaceDE/>
              <w:autoSpaceDN/>
              <w:rPr>
                <w:rFonts w:ascii="Arial" w:hAnsi="Arial" w:cs="Arial"/>
                <w:color w:val="FFFFFF"/>
                <w:sz w:val="20"/>
                <w:szCs w:val="20"/>
                <w:lang w:eastAsia="uk-UA"/>
              </w:rPr>
            </w:pPr>
            <w:r w:rsidRPr="00B77DF6">
              <w:rPr>
                <w:rFonts w:ascii="Arial" w:hAnsi="Arial" w:cs="Arial"/>
                <w:color w:val="FFFFFF"/>
                <w:sz w:val="20"/>
                <w:szCs w:val="20"/>
                <w:lang w:eastAsia="uk-UA"/>
              </w:rPr>
              <w:lastRenderedPageBreak/>
              <w:t>Вимога 3.4. Організація педагогічної діяльності на засадах академічної доброчесності</w:t>
            </w:r>
          </w:p>
        </w:tc>
        <w:tc>
          <w:tcPr>
            <w:tcW w:w="1381" w:type="dxa"/>
            <w:tcBorders>
              <w:top w:val="single" w:sz="4" w:space="0" w:color="000000"/>
              <w:left w:val="nil"/>
              <w:bottom w:val="single" w:sz="4" w:space="0" w:color="000000"/>
              <w:right w:val="single" w:sz="4" w:space="0" w:color="000000"/>
            </w:tcBorders>
            <w:shd w:val="clear" w:color="auto" w:fill="auto"/>
            <w:vAlign w:val="center"/>
            <w:hideMark/>
          </w:tcPr>
          <w:p w:rsidR="00B77DF6" w:rsidRDefault="00B77DF6" w:rsidP="00B77DF6">
            <w:pPr>
              <w:widowControl/>
              <w:autoSpaceDE/>
              <w:autoSpaceDN/>
              <w:jc w:val="center"/>
              <w:rPr>
                <w:rFonts w:ascii="Arial" w:hAnsi="Arial" w:cs="Arial"/>
                <w:color w:val="000000"/>
                <w:sz w:val="20"/>
                <w:szCs w:val="20"/>
                <w:lang w:eastAsia="uk-UA"/>
              </w:rPr>
            </w:pPr>
            <w:r w:rsidRPr="00B77DF6">
              <w:rPr>
                <w:rFonts w:ascii="Arial" w:hAnsi="Arial" w:cs="Arial"/>
                <w:color w:val="000000"/>
                <w:sz w:val="20"/>
                <w:szCs w:val="20"/>
                <w:lang w:eastAsia="uk-UA"/>
              </w:rPr>
              <w:t>Рівень</w:t>
            </w:r>
          </w:p>
          <w:p w:rsidR="00B77DF6" w:rsidRPr="00B77DF6" w:rsidRDefault="00B77DF6" w:rsidP="00B77DF6">
            <w:pPr>
              <w:widowControl/>
              <w:autoSpaceDE/>
              <w:autoSpaceDN/>
              <w:jc w:val="center"/>
              <w:rPr>
                <w:rFonts w:ascii="Arial" w:hAnsi="Arial" w:cs="Arial"/>
                <w:color w:val="000000"/>
                <w:sz w:val="20"/>
                <w:szCs w:val="20"/>
                <w:lang w:eastAsia="uk-UA"/>
              </w:rPr>
            </w:pPr>
            <w:r w:rsidRPr="00B77DF6">
              <w:rPr>
                <w:rFonts w:ascii="Arial" w:hAnsi="Arial" w:cs="Arial"/>
                <w:color w:val="000000"/>
                <w:sz w:val="20"/>
                <w:szCs w:val="20"/>
                <w:lang w:eastAsia="uk-UA"/>
              </w:rPr>
              <w:t>(число)</w:t>
            </w:r>
          </w:p>
        </w:tc>
        <w:tc>
          <w:tcPr>
            <w:tcW w:w="1124" w:type="dxa"/>
            <w:tcBorders>
              <w:top w:val="single" w:sz="4" w:space="0" w:color="000000"/>
              <w:left w:val="nil"/>
              <w:bottom w:val="single" w:sz="4" w:space="0" w:color="000000"/>
              <w:right w:val="single" w:sz="4" w:space="0" w:color="000000"/>
            </w:tcBorders>
            <w:shd w:val="clear" w:color="auto" w:fill="auto"/>
            <w:vAlign w:val="center"/>
            <w:hideMark/>
          </w:tcPr>
          <w:p w:rsidR="00B77DF6" w:rsidRPr="00B77DF6" w:rsidRDefault="00B77DF6" w:rsidP="00B77DF6">
            <w:pPr>
              <w:widowControl/>
              <w:autoSpaceDE/>
              <w:autoSpaceDN/>
              <w:jc w:val="center"/>
              <w:rPr>
                <w:rFonts w:ascii="Arial" w:hAnsi="Arial" w:cs="Arial"/>
                <w:color w:val="000000"/>
                <w:sz w:val="20"/>
                <w:szCs w:val="20"/>
                <w:lang w:eastAsia="uk-UA"/>
              </w:rPr>
            </w:pPr>
            <w:r w:rsidRPr="00B77DF6">
              <w:rPr>
                <w:rFonts w:ascii="Arial" w:hAnsi="Arial" w:cs="Arial"/>
                <w:color w:val="000000"/>
                <w:sz w:val="20"/>
                <w:szCs w:val="20"/>
                <w:lang w:eastAsia="uk-UA"/>
              </w:rPr>
              <w:t>Високий</w:t>
            </w:r>
          </w:p>
        </w:tc>
        <w:tc>
          <w:tcPr>
            <w:tcW w:w="1153" w:type="dxa"/>
            <w:tcBorders>
              <w:top w:val="single" w:sz="4" w:space="0" w:color="000000"/>
              <w:left w:val="nil"/>
              <w:bottom w:val="single" w:sz="4" w:space="0" w:color="000000"/>
              <w:right w:val="single" w:sz="4" w:space="0" w:color="000000"/>
            </w:tcBorders>
            <w:shd w:val="clear" w:color="auto" w:fill="auto"/>
            <w:vAlign w:val="center"/>
            <w:hideMark/>
          </w:tcPr>
          <w:p w:rsidR="00B77DF6" w:rsidRPr="00B77DF6" w:rsidRDefault="00B77DF6" w:rsidP="00B77DF6">
            <w:pPr>
              <w:widowControl/>
              <w:autoSpaceDE/>
              <w:autoSpaceDN/>
              <w:jc w:val="center"/>
              <w:rPr>
                <w:rFonts w:ascii="Arial" w:hAnsi="Arial" w:cs="Arial"/>
                <w:color w:val="000000"/>
                <w:sz w:val="20"/>
                <w:szCs w:val="20"/>
                <w:lang w:eastAsia="uk-UA"/>
              </w:rPr>
            </w:pPr>
            <w:r w:rsidRPr="00B77DF6">
              <w:rPr>
                <w:rFonts w:ascii="Arial" w:hAnsi="Arial" w:cs="Arial"/>
                <w:color w:val="000000"/>
                <w:sz w:val="20"/>
                <w:szCs w:val="20"/>
                <w:lang w:eastAsia="uk-UA"/>
              </w:rPr>
              <w:t>Достатній</w:t>
            </w:r>
          </w:p>
        </w:tc>
        <w:tc>
          <w:tcPr>
            <w:tcW w:w="1064" w:type="dxa"/>
            <w:tcBorders>
              <w:top w:val="single" w:sz="4" w:space="0" w:color="000000"/>
              <w:left w:val="nil"/>
              <w:bottom w:val="single" w:sz="4" w:space="0" w:color="000000"/>
              <w:right w:val="single" w:sz="4" w:space="0" w:color="000000"/>
            </w:tcBorders>
            <w:shd w:val="clear" w:color="auto" w:fill="auto"/>
            <w:vAlign w:val="center"/>
            <w:hideMark/>
          </w:tcPr>
          <w:p w:rsidR="00B77DF6" w:rsidRPr="00B77DF6" w:rsidRDefault="00B77DF6" w:rsidP="00B77DF6">
            <w:pPr>
              <w:widowControl/>
              <w:autoSpaceDE/>
              <w:autoSpaceDN/>
              <w:jc w:val="center"/>
              <w:rPr>
                <w:rFonts w:ascii="Arial" w:hAnsi="Arial" w:cs="Arial"/>
                <w:color w:val="000000"/>
                <w:sz w:val="20"/>
                <w:szCs w:val="20"/>
                <w:lang w:eastAsia="uk-UA"/>
              </w:rPr>
            </w:pPr>
            <w:r w:rsidRPr="00B77DF6">
              <w:rPr>
                <w:rFonts w:ascii="Arial" w:hAnsi="Arial" w:cs="Arial"/>
                <w:color w:val="000000"/>
                <w:sz w:val="20"/>
                <w:szCs w:val="20"/>
                <w:lang w:eastAsia="uk-UA"/>
              </w:rPr>
              <w:t>ВП</w:t>
            </w:r>
          </w:p>
        </w:tc>
        <w:tc>
          <w:tcPr>
            <w:tcW w:w="1174" w:type="dxa"/>
            <w:tcBorders>
              <w:top w:val="single" w:sz="4" w:space="0" w:color="000000"/>
              <w:left w:val="nil"/>
              <w:bottom w:val="single" w:sz="4" w:space="0" w:color="000000"/>
              <w:right w:val="single" w:sz="4" w:space="0" w:color="000000"/>
            </w:tcBorders>
            <w:shd w:val="clear" w:color="auto" w:fill="auto"/>
            <w:vAlign w:val="center"/>
            <w:hideMark/>
          </w:tcPr>
          <w:p w:rsidR="00B77DF6" w:rsidRPr="00B77DF6" w:rsidRDefault="00B77DF6" w:rsidP="00B77DF6">
            <w:pPr>
              <w:widowControl/>
              <w:autoSpaceDE/>
              <w:autoSpaceDN/>
              <w:jc w:val="center"/>
              <w:rPr>
                <w:rFonts w:ascii="Arial" w:hAnsi="Arial" w:cs="Arial"/>
                <w:color w:val="000000"/>
                <w:sz w:val="20"/>
                <w:szCs w:val="20"/>
                <w:lang w:eastAsia="uk-UA"/>
              </w:rPr>
            </w:pPr>
            <w:r w:rsidRPr="00B77DF6">
              <w:rPr>
                <w:rFonts w:ascii="Arial" w:hAnsi="Arial" w:cs="Arial"/>
                <w:color w:val="000000"/>
                <w:sz w:val="20"/>
                <w:szCs w:val="20"/>
                <w:lang w:eastAsia="uk-UA"/>
              </w:rPr>
              <w:t>Низький</w:t>
            </w:r>
          </w:p>
        </w:tc>
      </w:tr>
      <w:tr w:rsidR="00B77DF6" w:rsidRPr="00B77DF6" w:rsidTr="00B77DF6">
        <w:trPr>
          <w:trHeight w:val="899"/>
        </w:trPr>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7DF6" w:rsidRPr="00B77DF6" w:rsidRDefault="00B77DF6" w:rsidP="00B77DF6">
            <w:pPr>
              <w:widowControl/>
              <w:autoSpaceDE/>
              <w:autoSpaceDN/>
              <w:rPr>
                <w:rFonts w:ascii="Arial" w:hAnsi="Arial" w:cs="Arial"/>
                <w:color w:val="000000"/>
                <w:sz w:val="20"/>
                <w:szCs w:val="20"/>
                <w:lang w:eastAsia="uk-UA"/>
              </w:rPr>
            </w:pPr>
            <w:r w:rsidRPr="00B77DF6">
              <w:rPr>
                <w:rFonts w:ascii="Arial" w:hAnsi="Arial" w:cs="Arial"/>
                <w:color w:val="000000"/>
                <w:sz w:val="20"/>
                <w:szCs w:val="20"/>
                <w:lang w:eastAsia="uk-UA"/>
              </w:rPr>
              <w:t>Критерій 3.4.1. Педагогічні працівники під час провадження педагогічної та наукової (творчої) діяльності дотримуються академічної доброчесності</w:t>
            </w:r>
          </w:p>
        </w:tc>
        <w:tc>
          <w:tcPr>
            <w:tcW w:w="1381" w:type="dxa"/>
            <w:tcBorders>
              <w:top w:val="single" w:sz="4" w:space="0" w:color="000000"/>
              <w:left w:val="nil"/>
              <w:bottom w:val="single" w:sz="4" w:space="0" w:color="000000"/>
              <w:right w:val="single" w:sz="4" w:space="0" w:color="000000"/>
            </w:tcBorders>
            <w:shd w:val="clear" w:color="auto" w:fill="auto"/>
            <w:vAlign w:val="center"/>
            <w:hideMark/>
          </w:tcPr>
          <w:p w:rsidR="00B77DF6" w:rsidRPr="00B77DF6" w:rsidRDefault="00B77DF6" w:rsidP="00B77DF6">
            <w:pPr>
              <w:widowControl/>
              <w:autoSpaceDE/>
              <w:autoSpaceDN/>
              <w:jc w:val="center"/>
              <w:rPr>
                <w:rFonts w:ascii="Arial" w:hAnsi="Arial" w:cs="Arial"/>
                <w:color w:val="000000"/>
                <w:sz w:val="20"/>
                <w:szCs w:val="20"/>
                <w:lang w:eastAsia="uk-UA"/>
              </w:rPr>
            </w:pPr>
            <w:r w:rsidRPr="00B77DF6">
              <w:rPr>
                <w:rFonts w:ascii="Arial" w:hAnsi="Arial" w:cs="Arial"/>
                <w:color w:val="000000"/>
                <w:sz w:val="20"/>
                <w:szCs w:val="20"/>
                <w:lang w:eastAsia="uk-UA"/>
              </w:rPr>
              <w:t>4</w:t>
            </w:r>
          </w:p>
        </w:tc>
        <w:tc>
          <w:tcPr>
            <w:tcW w:w="1124" w:type="dxa"/>
            <w:tcBorders>
              <w:top w:val="single" w:sz="4" w:space="0" w:color="000000"/>
              <w:left w:val="nil"/>
              <w:bottom w:val="single" w:sz="4" w:space="0" w:color="000000"/>
              <w:right w:val="single" w:sz="4" w:space="0" w:color="000000"/>
            </w:tcBorders>
            <w:shd w:val="clear" w:color="000000" w:fill="FFFF00"/>
            <w:vAlign w:val="center"/>
            <w:hideMark/>
          </w:tcPr>
          <w:p w:rsidR="00B77DF6" w:rsidRPr="00B77DF6" w:rsidRDefault="00B77DF6" w:rsidP="00B77DF6">
            <w:pPr>
              <w:widowControl/>
              <w:autoSpaceDE/>
              <w:autoSpaceDN/>
              <w:jc w:val="center"/>
              <w:rPr>
                <w:rFonts w:ascii="Arial" w:hAnsi="Arial" w:cs="Arial"/>
                <w:color w:val="000000"/>
                <w:sz w:val="20"/>
                <w:szCs w:val="20"/>
                <w:lang w:eastAsia="uk-UA"/>
              </w:rPr>
            </w:pPr>
            <w:r w:rsidRPr="00B77DF6">
              <w:rPr>
                <w:rFonts w:ascii="Arial" w:hAnsi="Arial" w:cs="Arial"/>
                <w:color w:val="000000"/>
                <w:sz w:val="20"/>
                <w:szCs w:val="20"/>
                <w:lang w:eastAsia="uk-UA"/>
              </w:rPr>
              <w:t> </w:t>
            </w:r>
          </w:p>
        </w:tc>
        <w:tc>
          <w:tcPr>
            <w:tcW w:w="1153" w:type="dxa"/>
            <w:tcBorders>
              <w:top w:val="single" w:sz="4" w:space="0" w:color="000000"/>
              <w:left w:val="nil"/>
              <w:bottom w:val="single" w:sz="4" w:space="0" w:color="000000"/>
              <w:right w:val="single" w:sz="4" w:space="0" w:color="000000"/>
            </w:tcBorders>
            <w:shd w:val="clear" w:color="auto" w:fill="auto"/>
            <w:hideMark/>
          </w:tcPr>
          <w:p w:rsidR="00B77DF6" w:rsidRPr="00B77DF6" w:rsidRDefault="00B77DF6" w:rsidP="00B77DF6">
            <w:pPr>
              <w:widowControl/>
              <w:autoSpaceDE/>
              <w:autoSpaceDN/>
              <w:rPr>
                <w:rFonts w:ascii="Arial" w:hAnsi="Arial" w:cs="Arial"/>
                <w:color w:val="000000"/>
                <w:sz w:val="20"/>
                <w:szCs w:val="20"/>
                <w:lang w:eastAsia="uk-UA"/>
              </w:rPr>
            </w:pPr>
            <w:r w:rsidRPr="00B77DF6">
              <w:rPr>
                <w:rFonts w:ascii="Arial" w:hAnsi="Arial" w:cs="Arial"/>
                <w:color w:val="000000"/>
                <w:sz w:val="20"/>
                <w:szCs w:val="20"/>
                <w:lang w:eastAsia="uk-UA"/>
              </w:rPr>
              <w:t> </w:t>
            </w:r>
          </w:p>
        </w:tc>
        <w:tc>
          <w:tcPr>
            <w:tcW w:w="1064" w:type="dxa"/>
            <w:tcBorders>
              <w:top w:val="single" w:sz="4" w:space="0" w:color="000000"/>
              <w:left w:val="nil"/>
              <w:bottom w:val="single" w:sz="4" w:space="0" w:color="000000"/>
              <w:right w:val="single" w:sz="4" w:space="0" w:color="000000"/>
            </w:tcBorders>
            <w:shd w:val="clear" w:color="auto" w:fill="auto"/>
            <w:hideMark/>
          </w:tcPr>
          <w:p w:rsidR="00B77DF6" w:rsidRPr="00B77DF6" w:rsidRDefault="00B77DF6" w:rsidP="00B77DF6">
            <w:pPr>
              <w:widowControl/>
              <w:autoSpaceDE/>
              <w:autoSpaceDN/>
              <w:rPr>
                <w:rFonts w:ascii="Arial" w:hAnsi="Arial" w:cs="Arial"/>
                <w:color w:val="000000"/>
                <w:sz w:val="20"/>
                <w:szCs w:val="20"/>
                <w:lang w:eastAsia="uk-UA"/>
              </w:rPr>
            </w:pPr>
            <w:r w:rsidRPr="00B77DF6">
              <w:rPr>
                <w:rFonts w:ascii="Arial" w:hAnsi="Arial" w:cs="Arial"/>
                <w:color w:val="000000"/>
                <w:sz w:val="20"/>
                <w:szCs w:val="20"/>
                <w:lang w:eastAsia="uk-UA"/>
              </w:rPr>
              <w:t> </w:t>
            </w:r>
          </w:p>
        </w:tc>
        <w:tc>
          <w:tcPr>
            <w:tcW w:w="1174" w:type="dxa"/>
            <w:tcBorders>
              <w:top w:val="single" w:sz="4" w:space="0" w:color="000000"/>
              <w:left w:val="nil"/>
              <w:bottom w:val="single" w:sz="4" w:space="0" w:color="000000"/>
              <w:right w:val="single" w:sz="4" w:space="0" w:color="000000"/>
            </w:tcBorders>
            <w:shd w:val="clear" w:color="auto" w:fill="auto"/>
            <w:hideMark/>
          </w:tcPr>
          <w:p w:rsidR="00B77DF6" w:rsidRPr="00B77DF6" w:rsidRDefault="00B77DF6" w:rsidP="00B77DF6">
            <w:pPr>
              <w:widowControl/>
              <w:autoSpaceDE/>
              <w:autoSpaceDN/>
              <w:rPr>
                <w:rFonts w:ascii="Arial" w:hAnsi="Arial" w:cs="Arial"/>
                <w:color w:val="000000"/>
                <w:sz w:val="20"/>
                <w:szCs w:val="20"/>
                <w:lang w:eastAsia="uk-UA"/>
              </w:rPr>
            </w:pPr>
            <w:r w:rsidRPr="00B77DF6">
              <w:rPr>
                <w:rFonts w:ascii="Arial" w:hAnsi="Arial" w:cs="Arial"/>
                <w:color w:val="000000"/>
                <w:sz w:val="20"/>
                <w:szCs w:val="20"/>
                <w:lang w:eastAsia="uk-UA"/>
              </w:rPr>
              <w:t> </w:t>
            </w:r>
          </w:p>
        </w:tc>
      </w:tr>
      <w:tr w:rsidR="00B77DF6" w:rsidRPr="00B77DF6" w:rsidTr="00B77DF6">
        <w:trPr>
          <w:trHeight w:val="979"/>
        </w:trPr>
        <w:tc>
          <w:tcPr>
            <w:tcW w:w="43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77DF6" w:rsidRPr="00B77DF6" w:rsidRDefault="00B77DF6" w:rsidP="00B77DF6">
            <w:pPr>
              <w:widowControl/>
              <w:autoSpaceDE/>
              <w:autoSpaceDN/>
              <w:rPr>
                <w:rFonts w:ascii="Arial" w:hAnsi="Arial" w:cs="Arial"/>
                <w:color w:val="000000"/>
                <w:sz w:val="20"/>
                <w:szCs w:val="20"/>
                <w:lang w:eastAsia="uk-UA"/>
              </w:rPr>
            </w:pPr>
            <w:r w:rsidRPr="00B77DF6">
              <w:rPr>
                <w:rFonts w:ascii="Arial" w:hAnsi="Arial" w:cs="Arial"/>
                <w:color w:val="000000"/>
                <w:sz w:val="20"/>
                <w:szCs w:val="20"/>
                <w:lang w:eastAsia="uk-UA"/>
              </w:rPr>
              <w:t>Критерій 3.4.2. Педагогічні працівники сприяють дотриманню академічної доброчесності учнями</w:t>
            </w:r>
          </w:p>
        </w:tc>
        <w:tc>
          <w:tcPr>
            <w:tcW w:w="1381" w:type="dxa"/>
            <w:tcBorders>
              <w:top w:val="single" w:sz="4" w:space="0" w:color="000000"/>
              <w:left w:val="nil"/>
              <w:bottom w:val="single" w:sz="4" w:space="0" w:color="000000"/>
              <w:right w:val="single" w:sz="4" w:space="0" w:color="000000"/>
            </w:tcBorders>
            <w:shd w:val="clear" w:color="auto" w:fill="auto"/>
            <w:vAlign w:val="center"/>
            <w:hideMark/>
          </w:tcPr>
          <w:p w:rsidR="00B77DF6" w:rsidRPr="00B77DF6" w:rsidRDefault="00B77DF6" w:rsidP="00B77DF6">
            <w:pPr>
              <w:widowControl/>
              <w:autoSpaceDE/>
              <w:autoSpaceDN/>
              <w:jc w:val="center"/>
              <w:rPr>
                <w:rFonts w:ascii="Arial" w:hAnsi="Arial" w:cs="Arial"/>
                <w:color w:val="000000"/>
                <w:sz w:val="20"/>
                <w:szCs w:val="20"/>
                <w:lang w:eastAsia="uk-UA"/>
              </w:rPr>
            </w:pPr>
            <w:r w:rsidRPr="00B77DF6">
              <w:rPr>
                <w:rFonts w:ascii="Arial" w:hAnsi="Arial" w:cs="Arial"/>
                <w:color w:val="000000"/>
                <w:sz w:val="20"/>
                <w:szCs w:val="20"/>
                <w:lang w:eastAsia="uk-UA"/>
              </w:rPr>
              <w:t>4</w:t>
            </w:r>
          </w:p>
        </w:tc>
        <w:tc>
          <w:tcPr>
            <w:tcW w:w="1124" w:type="dxa"/>
            <w:tcBorders>
              <w:top w:val="single" w:sz="4" w:space="0" w:color="000000"/>
              <w:left w:val="nil"/>
              <w:bottom w:val="single" w:sz="4" w:space="0" w:color="000000"/>
              <w:right w:val="single" w:sz="4" w:space="0" w:color="000000"/>
            </w:tcBorders>
            <w:shd w:val="clear" w:color="000000" w:fill="FFFF00"/>
            <w:vAlign w:val="center"/>
            <w:hideMark/>
          </w:tcPr>
          <w:p w:rsidR="00B77DF6" w:rsidRPr="00B77DF6" w:rsidRDefault="00B77DF6" w:rsidP="00B77DF6">
            <w:pPr>
              <w:widowControl/>
              <w:autoSpaceDE/>
              <w:autoSpaceDN/>
              <w:jc w:val="center"/>
              <w:rPr>
                <w:rFonts w:ascii="Arial" w:hAnsi="Arial" w:cs="Arial"/>
                <w:color w:val="000000"/>
                <w:sz w:val="20"/>
                <w:szCs w:val="20"/>
                <w:lang w:eastAsia="uk-UA"/>
              </w:rPr>
            </w:pPr>
            <w:r w:rsidRPr="00B77DF6">
              <w:rPr>
                <w:rFonts w:ascii="Arial" w:hAnsi="Arial" w:cs="Arial"/>
                <w:color w:val="000000"/>
                <w:sz w:val="20"/>
                <w:szCs w:val="20"/>
                <w:lang w:eastAsia="uk-UA"/>
              </w:rPr>
              <w:t> </w:t>
            </w:r>
          </w:p>
        </w:tc>
        <w:tc>
          <w:tcPr>
            <w:tcW w:w="1153" w:type="dxa"/>
            <w:tcBorders>
              <w:top w:val="single" w:sz="4" w:space="0" w:color="000000"/>
              <w:left w:val="nil"/>
              <w:bottom w:val="single" w:sz="4" w:space="0" w:color="000000"/>
              <w:right w:val="single" w:sz="4" w:space="0" w:color="000000"/>
            </w:tcBorders>
            <w:shd w:val="clear" w:color="auto" w:fill="auto"/>
            <w:hideMark/>
          </w:tcPr>
          <w:p w:rsidR="00B77DF6" w:rsidRPr="00B77DF6" w:rsidRDefault="00B77DF6" w:rsidP="00B77DF6">
            <w:pPr>
              <w:widowControl/>
              <w:autoSpaceDE/>
              <w:autoSpaceDN/>
              <w:rPr>
                <w:rFonts w:ascii="Arial" w:hAnsi="Arial" w:cs="Arial"/>
                <w:color w:val="000000"/>
                <w:sz w:val="20"/>
                <w:szCs w:val="20"/>
                <w:lang w:eastAsia="uk-UA"/>
              </w:rPr>
            </w:pPr>
            <w:r w:rsidRPr="00B77DF6">
              <w:rPr>
                <w:rFonts w:ascii="Arial" w:hAnsi="Arial" w:cs="Arial"/>
                <w:color w:val="000000"/>
                <w:sz w:val="20"/>
                <w:szCs w:val="20"/>
                <w:lang w:eastAsia="uk-UA"/>
              </w:rPr>
              <w:t> </w:t>
            </w:r>
          </w:p>
        </w:tc>
        <w:tc>
          <w:tcPr>
            <w:tcW w:w="1064" w:type="dxa"/>
            <w:tcBorders>
              <w:top w:val="single" w:sz="4" w:space="0" w:color="000000"/>
              <w:left w:val="nil"/>
              <w:bottom w:val="single" w:sz="4" w:space="0" w:color="000000"/>
              <w:right w:val="single" w:sz="4" w:space="0" w:color="000000"/>
            </w:tcBorders>
            <w:shd w:val="clear" w:color="auto" w:fill="auto"/>
            <w:hideMark/>
          </w:tcPr>
          <w:p w:rsidR="00B77DF6" w:rsidRPr="00B77DF6" w:rsidRDefault="00B77DF6" w:rsidP="00B77DF6">
            <w:pPr>
              <w:widowControl/>
              <w:autoSpaceDE/>
              <w:autoSpaceDN/>
              <w:rPr>
                <w:rFonts w:ascii="Arial" w:hAnsi="Arial" w:cs="Arial"/>
                <w:color w:val="000000"/>
                <w:sz w:val="20"/>
                <w:szCs w:val="20"/>
                <w:lang w:eastAsia="uk-UA"/>
              </w:rPr>
            </w:pPr>
            <w:r w:rsidRPr="00B77DF6">
              <w:rPr>
                <w:rFonts w:ascii="Arial" w:hAnsi="Arial" w:cs="Arial"/>
                <w:color w:val="000000"/>
                <w:sz w:val="20"/>
                <w:szCs w:val="20"/>
                <w:lang w:eastAsia="uk-UA"/>
              </w:rPr>
              <w:t> </w:t>
            </w:r>
          </w:p>
        </w:tc>
        <w:tc>
          <w:tcPr>
            <w:tcW w:w="1174" w:type="dxa"/>
            <w:tcBorders>
              <w:top w:val="single" w:sz="4" w:space="0" w:color="000000"/>
              <w:left w:val="nil"/>
              <w:bottom w:val="single" w:sz="4" w:space="0" w:color="000000"/>
              <w:right w:val="single" w:sz="4" w:space="0" w:color="000000"/>
            </w:tcBorders>
            <w:shd w:val="clear" w:color="auto" w:fill="auto"/>
            <w:hideMark/>
          </w:tcPr>
          <w:p w:rsidR="00B77DF6" w:rsidRPr="00B77DF6" w:rsidRDefault="00B77DF6" w:rsidP="00B77DF6">
            <w:pPr>
              <w:widowControl/>
              <w:autoSpaceDE/>
              <w:autoSpaceDN/>
              <w:rPr>
                <w:rFonts w:ascii="Arial" w:hAnsi="Arial" w:cs="Arial"/>
                <w:color w:val="000000"/>
                <w:sz w:val="20"/>
                <w:szCs w:val="20"/>
                <w:lang w:eastAsia="uk-UA"/>
              </w:rPr>
            </w:pPr>
            <w:r w:rsidRPr="00B77DF6">
              <w:rPr>
                <w:rFonts w:ascii="Arial" w:hAnsi="Arial" w:cs="Arial"/>
                <w:color w:val="000000"/>
                <w:sz w:val="20"/>
                <w:szCs w:val="20"/>
                <w:lang w:eastAsia="uk-UA"/>
              </w:rPr>
              <w:t> </w:t>
            </w:r>
          </w:p>
        </w:tc>
      </w:tr>
    </w:tbl>
    <w:p w:rsidR="007A782B" w:rsidRDefault="007A782B">
      <w:pPr>
        <w:pStyle w:val="a3"/>
        <w:ind w:left="676"/>
      </w:pPr>
    </w:p>
    <w:tbl>
      <w:tblPr>
        <w:tblW w:w="9282" w:type="dxa"/>
        <w:tblLook w:val="04A0" w:firstRow="1" w:lastRow="0" w:firstColumn="1" w:lastColumn="0" w:noHBand="0" w:noVBand="1"/>
      </w:tblPr>
      <w:tblGrid>
        <w:gridCol w:w="1600"/>
        <w:gridCol w:w="3340"/>
        <w:gridCol w:w="460"/>
        <w:gridCol w:w="520"/>
        <w:gridCol w:w="222"/>
        <w:gridCol w:w="1180"/>
        <w:gridCol w:w="380"/>
        <w:gridCol w:w="900"/>
        <w:gridCol w:w="680"/>
      </w:tblGrid>
      <w:tr w:rsidR="00B77DF6" w:rsidRPr="00B77DF6" w:rsidTr="00B77DF6">
        <w:trPr>
          <w:trHeight w:val="169"/>
        </w:trPr>
        <w:tc>
          <w:tcPr>
            <w:tcW w:w="1600" w:type="dxa"/>
            <w:tcBorders>
              <w:top w:val="nil"/>
              <w:left w:val="nil"/>
              <w:bottom w:val="nil"/>
              <w:right w:val="nil"/>
            </w:tcBorders>
            <w:shd w:val="clear" w:color="auto" w:fill="auto"/>
            <w:noWrap/>
            <w:hideMark/>
          </w:tcPr>
          <w:p w:rsidR="00B77DF6" w:rsidRPr="00B77DF6" w:rsidRDefault="00B77DF6" w:rsidP="00B77DF6">
            <w:pPr>
              <w:widowControl/>
              <w:autoSpaceDE/>
              <w:autoSpaceDN/>
              <w:rPr>
                <w:sz w:val="24"/>
                <w:szCs w:val="24"/>
                <w:lang w:eastAsia="uk-UA"/>
              </w:rPr>
            </w:pPr>
          </w:p>
        </w:tc>
        <w:tc>
          <w:tcPr>
            <w:tcW w:w="334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46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52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18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38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90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68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r>
      <w:tr w:rsidR="00B77DF6" w:rsidRPr="00B77DF6" w:rsidTr="00B77DF6">
        <w:trPr>
          <w:trHeight w:val="342"/>
        </w:trPr>
        <w:tc>
          <w:tcPr>
            <w:tcW w:w="9282" w:type="dxa"/>
            <w:gridSpan w:val="9"/>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jc w:val="center"/>
              <w:rPr>
                <w:rFonts w:ascii="Arial" w:hAnsi="Arial" w:cs="Arial"/>
                <w:b/>
                <w:bCs/>
                <w:color w:val="FFFFFF"/>
                <w:sz w:val="20"/>
                <w:szCs w:val="20"/>
                <w:lang w:eastAsia="uk-UA"/>
              </w:rPr>
            </w:pPr>
            <w:r w:rsidRPr="00B77DF6">
              <w:rPr>
                <w:rFonts w:ascii="Arial" w:hAnsi="Arial" w:cs="Arial"/>
                <w:b/>
                <w:bCs/>
                <w:color w:val="FFFFFF"/>
                <w:sz w:val="20"/>
                <w:szCs w:val="20"/>
                <w:lang w:eastAsia="uk-UA"/>
              </w:rPr>
              <w:t>РЕЗУЛЬТАТИ СПОСТЕРЕЖЕННЯ ЗА НАВЧАЛЬНИМИ ЗАНЯТТЯМИ</w:t>
            </w:r>
          </w:p>
        </w:tc>
      </w:tr>
      <w:tr w:rsidR="00B77DF6" w:rsidRPr="00B77DF6" w:rsidTr="00B77DF6">
        <w:trPr>
          <w:trHeight w:val="510"/>
        </w:trPr>
        <w:tc>
          <w:tcPr>
            <w:tcW w:w="9282" w:type="dxa"/>
            <w:gridSpan w:val="9"/>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jc w:val="center"/>
              <w:rPr>
                <w:rFonts w:ascii="Arial" w:hAnsi="Arial" w:cs="Arial"/>
                <w:b/>
                <w:bCs/>
                <w:color w:val="FFFFFF"/>
                <w:sz w:val="20"/>
                <w:szCs w:val="20"/>
                <w:lang w:eastAsia="uk-UA"/>
              </w:rPr>
            </w:pPr>
            <w:r w:rsidRPr="00B77DF6">
              <w:rPr>
                <w:rFonts w:ascii="Arial" w:hAnsi="Arial" w:cs="Arial"/>
                <w:b/>
                <w:bCs/>
                <w:color w:val="FFFFFF"/>
                <w:sz w:val="20"/>
                <w:szCs w:val="20"/>
                <w:lang w:eastAsia="uk-UA"/>
              </w:rPr>
              <w:t>Дотримання педагогічними працівниками етичних принципів і визначених законодавством правил академічної доброчесності</w:t>
            </w:r>
          </w:p>
        </w:tc>
      </w:tr>
      <w:tr w:rsidR="00B77DF6" w:rsidRPr="00B77DF6" w:rsidTr="00B77DF6">
        <w:trPr>
          <w:trHeight w:val="282"/>
        </w:trPr>
        <w:tc>
          <w:tcPr>
            <w:tcW w:w="6142" w:type="dxa"/>
            <w:gridSpan w:val="5"/>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Питання</w:t>
            </w:r>
          </w:p>
        </w:tc>
        <w:tc>
          <w:tcPr>
            <w:tcW w:w="1560" w:type="dxa"/>
            <w:gridSpan w:val="2"/>
            <w:tcBorders>
              <w:top w:val="single" w:sz="4" w:space="0" w:color="000000"/>
              <w:left w:val="single" w:sz="4" w:space="0" w:color="000000"/>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ні</w:t>
            </w:r>
          </w:p>
        </w:tc>
        <w:tc>
          <w:tcPr>
            <w:tcW w:w="158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так</w:t>
            </w:r>
          </w:p>
        </w:tc>
      </w:tr>
      <w:tr w:rsidR="00B77DF6" w:rsidRPr="00B77DF6" w:rsidTr="00B77DF6">
        <w:trPr>
          <w:trHeight w:val="282"/>
        </w:trPr>
        <w:tc>
          <w:tcPr>
            <w:tcW w:w="6142" w:type="dxa"/>
            <w:gridSpan w:val="5"/>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11.2. пропонує завдання, що запобігають списуванню</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11%</w:t>
            </w:r>
          </w:p>
        </w:tc>
        <w:tc>
          <w:tcPr>
            <w:tcW w:w="158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89%</w:t>
            </w:r>
          </w:p>
        </w:tc>
      </w:tr>
      <w:tr w:rsidR="00B77DF6" w:rsidRPr="00B77DF6" w:rsidTr="00B77DF6">
        <w:trPr>
          <w:trHeight w:val="282"/>
        </w:trPr>
        <w:tc>
          <w:tcPr>
            <w:tcW w:w="6142" w:type="dxa"/>
            <w:gridSpan w:val="5"/>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11.3. об’єктивно оцінює результати навчання учнів</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0%</w:t>
            </w:r>
          </w:p>
        </w:tc>
        <w:tc>
          <w:tcPr>
            <w:tcW w:w="158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100%</w:t>
            </w:r>
          </w:p>
        </w:tc>
      </w:tr>
      <w:tr w:rsidR="00B77DF6" w:rsidRPr="00B77DF6" w:rsidTr="00B77DF6">
        <w:trPr>
          <w:trHeight w:val="282"/>
        </w:trPr>
        <w:tc>
          <w:tcPr>
            <w:tcW w:w="6142" w:type="dxa"/>
            <w:gridSpan w:val="5"/>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11.4. акцентує увагу на цінності самостійного виконання завдань</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0%</w:t>
            </w:r>
          </w:p>
        </w:tc>
        <w:tc>
          <w:tcPr>
            <w:tcW w:w="158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100%</w:t>
            </w:r>
          </w:p>
        </w:tc>
      </w:tr>
      <w:tr w:rsidR="00B77DF6" w:rsidRPr="00B77DF6" w:rsidTr="00B77DF6">
        <w:trPr>
          <w:trHeight w:val="282"/>
        </w:trPr>
        <w:tc>
          <w:tcPr>
            <w:tcW w:w="6142" w:type="dxa"/>
            <w:gridSpan w:val="5"/>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11.5. ігнорує проблему списування</w:t>
            </w:r>
          </w:p>
        </w:tc>
        <w:tc>
          <w:tcPr>
            <w:tcW w:w="156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100%</w:t>
            </w:r>
          </w:p>
        </w:tc>
        <w:tc>
          <w:tcPr>
            <w:tcW w:w="158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0%</w:t>
            </w:r>
          </w:p>
        </w:tc>
      </w:tr>
      <w:tr w:rsidR="00B77DF6" w:rsidRPr="00B77DF6" w:rsidTr="00B77DF6">
        <w:trPr>
          <w:trHeight w:val="282"/>
        </w:trPr>
        <w:tc>
          <w:tcPr>
            <w:tcW w:w="160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rFonts w:ascii="Tahoma" w:hAnsi="Tahoma" w:cs="Tahoma"/>
                <w:color w:val="000000"/>
                <w:sz w:val="18"/>
                <w:szCs w:val="18"/>
                <w:lang w:eastAsia="uk-UA"/>
              </w:rPr>
            </w:pPr>
          </w:p>
        </w:tc>
        <w:tc>
          <w:tcPr>
            <w:tcW w:w="334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46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52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18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38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90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68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r>
      <w:tr w:rsidR="00B77DF6" w:rsidRPr="00B77DF6" w:rsidTr="00B77DF6">
        <w:trPr>
          <w:trHeight w:val="342"/>
        </w:trPr>
        <w:tc>
          <w:tcPr>
            <w:tcW w:w="9282" w:type="dxa"/>
            <w:gridSpan w:val="9"/>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jc w:val="center"/>
              <w:rPr>
                <w:rFonts w:ascii="Arial" w:hAnsi="Arial" w:cs="Arial"/>
                <w:b/>
                <w:bCs/>
                <w:color w:val="FFFFFF"/>
                <w:sz w:val="20"/>
                <w:szCs w:val="20"/>
                <w:lang w:eastAsia="uk-UA"/>
              </w:rPr>
            </w:pPr>
            <w:r w:rsidRPr="00B77DF6">
              <w:rPr>
                <w:rFonts w:ascii="Arial" w:hAnsi="Arial" w:cs="Arial"/>
                <w:b/>
                <w:bCs/>
                <w:color w:val="FFFFFF"/>
                <w:sz w:val="20"/>
                <w:szCs w:val="20"/>
                <w:lang w:eastAsia="uk-UA"/>
              </w:rPr>
              <w:t>РЕЗУЛЬТАТИ АНКЕТУВАННЯ ПЕДАГОГІЧНИХ ПРАЦІВНИКІВ</w:t>
            </w:r>
          </w:p>
        </w:tc>
      </w:tr>
      <w:tr w:rsidR="00B77DF6" w:rsidRPr="00B77DF6" w:rsidTr="00B77DF6">
        <w:trPr>
          <w:trHeight w:val="282"/>
        </w:trPr>
        <w:tc>
          <w:tcPr>
            <w:tcW w:w="160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rFonts w:ascii="Arial" w:hAnsi="Arial" w:cs="Arial"/>
                <w:b/>
                <w:bCs/>
                <w:color w:val="FFFFFF"/>
                <w:sz w:val="20"/>
                <w:szCs w:val="20"/>
                <w:lang w:eastAsia="uk-UA"/>
              </w:rPr>
            </w:pPr>
          </w:p>
        </w:tc>
        <w:tc>
          <w:tcPr>
            <w:tcW w:w="334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46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52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22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18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38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90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680"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r>
    </w:tbl>
    <w:p w:rsidR="007A782B" w:rsidRDefault="00B77DF6">
      <w:pPr>
        <w:pStyle w:val="a3"/>
        <w:ind w:left="676"/>
      </w:pPr>
      <w:r>
        <w:rPr>
          <w:noProof/>
        </w:rPr>
        <w:drawing>
          <wp:inline distT="0" distB="0" distL="0" distR="0" wp14:anchorId="31D93F58" wp14:editId="765FE324">
            <wp:extent cx="5783970" cy="2834475"/>
            <wp:effectExtent l="0" t="0" r="0" b="0"/>
            <wp:docPr id="17" name="Picture 1">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23" cstate="print"/>
                    <a:srcRect/>
                    <a:stretch>
                      <a:fillRect/>
                    </a:stretch>
                  </pic:blipFill>
                  <pic:spPr>
                    <a:xfrm>
                      <a:off x="0" y="0"/>
                      <a:ext cx="5783970" cy="2834475"/>
                    </a:xfrm>
                    <a:prstGeom prst="rect">
                      <a:avLst/>
                    </a:prstGeom>
                    <a:noFill/>
                  </pic:spPr>
                </pic:pic>
              </a:graphicData>
            </a:graphic>
          </wp:inline>
        </w:drawing>
      </w:r>
    </w:p>
    <w:p w:rsidR="007A782B" w:rsidRDefault="007A782B">
      <w:pPr>
        <w:pStyle w:val="a3"/>
        <w:ind w:left="676"/>
      </w:pPr>
    </w:p>
    <w:p w:rsidR="00B77DF6" w:rsidRDefault="00B77DF6">
      <w:pPr>
        <w:pStyle w:val="a3"/>
        <w:ind w:left="676"/>
      </w:pPr>
      <w:r>
        <w:rPr>
          <w:noProof/>
        </w:rPr>
        <w:drawing>
          <wp:inline distT="0" distB="0" distL="0" distR="0" wp14:anchorId="15A0B17B" wp14:editId="50C57A66">
            <wp:extent cx="5526449" cy="2506894"/>
            <wp:effectExtent l="0" t="0" r="0" b="0"/>
            <wp:docPr id="19" name="Picture 2">
              <a:extLst xmlns:a="http://schemas.openxmlformats.org/drawingml/2006/main">
                <a:ext uri="{FF2B5EF4-FFF2-40B4-BE49-F238E27FC236}">
                  <a16:creationId xmlns:a16="http://schemas.microsoft.com/office/drawing/2014/main" id="{00000000-0008-0000-00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00000000-0008-0000-0000-000002040000}"/>
                        </a:ext>
                      </a:extLst>
                    </pic:cNvPr>
                    <pic:cNvPicPr>
                      <a:picLocks noChangeAspect="1" noChangeArrowheads="1"/>
                    </pic:cNvPicPr>
                  </pic:nvPicPr>
                  <pic:blipFill>
                    <a:blip r:embed="rId24" cstate="print"/>
                    <a:srcRect/>
                    <a:stretch>
                      <a:fillRect/>
                    </a:stretch>
                  </pic:blipFill>
                  <pic:spPr>
                    <a:xfrm>
                      <a:off x="0" y="0"/>
                      <a:ext cx="5542171" cy="2514026"/>
                    </a:xfrm>
                    <a:prstGeom prst="rect">
                      <a:avLst/>
                    </a:prstGeom>
                    <a:noFill/>
                  </pic:spPr>
                </pic:pic>
              </a:graphicData>
            </a:graphic>
          </wp:inline>
        </w:drawing>
      </w:r>
    </w:p>
    <w:p w:rsidR="00C11D87" w:rsidRDefault="00C11D87">
      <w:pPr>
        <w:pStyle w:val="a3"/>
        <w:ind w:left="676"/>
      </w:pPr>
    </w:p>
    <w:tbl>
      <w:tblPr>
        <w:tblW w:w="9377" w:type="dxa"/>
        <w:tblLook w:val="04A0" w:firstRow="1" w:lastRow="0" w:firstColumn="1" w:lastColumn="0" w:noHBand="0" w:noVBand="1"/>
      </w:tblPr>
      <w:tblGrid>
        <w:gridCol w:w="1424"/>
        <w:gridCol w:w="1296"/>
        <w:gridCol w:w="1172"/>
        <w:gridCol w:w="1068"/>
        <w:gridCol w:w="726"/>
        <w:gridCol w:w="704"/>
        <w:gridCol w:w="682"/>
        <w:gridCol w:w="692"/>
        <w:gridCol w:w="1298"/>
        <w:gridCol w:w="315"/>
      </w:tblGrid>
      <w:tr w:rsidR="00B77DF6" w:rsidRPr="00B77DF6" w:rsidTr="00B77DF6">
        <w:trPr>
          <w:trHeight w:val="342"/>
        </w:trPr>
        <w:tc>
          <w:tcPr>
            <w:tcW w:w="9377" w:type="dxa"/>
            <w:gridSpan w:val="10"/>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jc w:val="center"/>
              <w:rPr>
                <w:rFonts w:ascii="Arial" w:hAnsi="Arial" w:cs="Arial"/>
                <w:b/>
                <w:bCs/>
                <w:color w:val="FFFFFF"/>
                <w:sz w:val="20"/>
                <w:szCs w:val="20"/>
                <w:lang w:eastAsia="uk-UA"/>
              </w:rPr>
            </w:pPr>
            <w:r w:rsidRPr="00B77DF6">
              <w:rPr>
                <w:rFonts w:ascii="Arial" w:hAnsi="Arial" w:cs="Arial"/>
                <w:b/>
                <w:bCs/>
                <w:color w:val="FFFFFF"/>
                <w:sz w:val="20"/>
                <w:szCs w:val="20"/>
                <w:lang w:eastAsia="uk-UA"/>
              </w:rPr>
              <w:lastRenderedPageBreak/>
              <w:t>РЕЗУЛЬТАТИ СПОСТЕРЕЖЕННЯ ЗА НАВЧАЛЬНИМИ ЗАНЯТТЯМИ</w:t>
            </w:r>
          </w:p>
        </w:tc>
      </w:tr>
      <w:tr w:rsidR="00B77DF6" w:rsidRPr="00B77DF6" w:rsidTr="00B77DF6">
        <w:trPr>
          <w:trHeight w:val="510"/>
        </w:trPr>
        <w:tc>
          <w:tcPr>
            <w:tcW w:w="9377" w:type="dxa"/>
            <w:gridSpan w:val="10"/>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jc w:val="center"/>
              <w:rPr>
                <w:rFonts w:ascii="Arial" w:hAnsi="Arial" w:cs="Arial"/>
                <w:b/>
                <w:bCs/>
                <w:color w:val="FFFFFF"/>
                <w:sz w:val="20"/>
                <w:szCs w:val="20"/>
                <w:lang w:eastAsia="uk-UA"/>
              </w:rPr>
            </w:pPr>
            <w:r w:rsidRPr="00B77DF6">
              <w:rPr>
                <w:rFonts w:ascii="Arial" w:hAnsi="Arial" w:cs="Arial"/>
                <w:b/>
                <w:bCs/>
                <w:color w:val="FFFFFF"/>
                <w:sz w:val="20"/>
                <w:szCs w:val="20"/>
                <w:lang w:eastAsia="uk-UA"/>
              </w:rPr>
              <w:t>Дотримання педагогічними працівниками етичних принципів і визначених законодавством правил академічної доброчесності</w:t>
            </w:r>
          </w:p>
        </w:tc>
      </w:tr>
      <w:tr w:rsidR="00B77DF6" w:rsidRPr="00B77DF6" w:rsidTr="00B77DF6">
        <w:trPr>
          <w:trHeight w:val="282"/>
        </w:trPr>
        <w:tc>
          <w:tcPr>
            <w:tcW w:w="4960" w:type="dxa"/>
            <w:gridSpan w:val="4"/>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Питання</w:t>
            </w:r>
          </w:p>
        </w:tc>
        <w:tc>
          <w:tcPr>
            <w:tcW w:w="2112" w:type="dxa"/>
            <w:gridSpan w:val="3"/>
            <w:tcBorders>
              <w:top w:val="single" w:sz="4" w:space="0" w:color="000000"/>
              <w:left w:val="single" w:sz="4" w:space="0" w:color="000000"/>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ні</w:t>
            </w:r>
          </w:p>
        </w:tc>
        <w:tc>
          <w:tcPr>
            <w:tcW w:w="199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так</w:t>
            </w:r>
          </w:p>
        </w:tc>
        <w:tc>
          <w:tcPr>
            <w:tcW w:w="315"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rFonts w:ascii="Tahoma" w:hAnsi="Tahoma" w:cs="Tahoma"/>
                <w:color w:val="000000"/>
                <w:sz w:val="18"/>
                <w:szCs w:val="18"/>
                <w:lang w:eastAsia="uk-UA"/>
              </w:rPr>
            </w:pPr>
          </w:p>
        </w:tc>
      </w:tr>
      <w:tr w:rsidR="00B77DF6" w:rsidRPr="00B77DF6" w:rsidTr="00B77DF6">
        <w:trPr>
          <w:trHeight w:val="435"/>
        </w:trPr>
        <w:tc>
          <w:tcPr>
            <w:tcW w:w="4960" w:type="dxa"/>
            <w:gridSpan w:val="4"/>
            <w:tcBorders>
              <w:top w:val="single" w:sz="4" w:space="0" w:color="000000"/>
              <w:left w:val="single" w:sz="4" w:space="0" w:color="000000"/>
              <w:bottom w:val="single" w:sz="4" w:space="0" w:color="000000"/>
              <w:right w:val="single" w:sz="4" w:space="0" w:color="000000"/>
            </w:tcBorders>
            <w:shd w:val="clear" w:color="000000" w:fill="4684AF"/>
            <w:vAlign w:val="center"/>
            <w:hideMark/>
          </w:tcPr>
          <w:p w:rsidR="00B77DF6" w:rsidRPr="00B77DF6" w:rsidRDefault="00B77DF6" w:rsidP="00B77DF6">
            <w:pPr>
              <w:widowControl/>
              <w:autoSpaceDE/>
              <w:autoSpaceDN/>
              <w:rPr>
                <w:rFonts w:ascii="Tahoma" w:hAnsi="Tahoma" w:cs="Tahoma"/>
                <w:color w:val="FFFFFF"/>
                <w:sz w:val="18"/>
                <w:szCs w:val="18"/>
                <w:lang w:eastAsia="uk-UA"/>
              </w:rPr>
            </w:pPr>
            <w:r w:rsidRPr="00B77DF6">
              <w:rPr>
                <w:rFonts w:ascii="Tahoma" w:hAnsi="Tahoma" w:cs="Tahoma"/>
                <w:color w:val="FFFFFF"/>
                <w:sz w:val="18"/>
                <w:szCs w:val="18"/>
                <w:lang w:eastAsia="uk-UA"/>
              </w:rPr>
              <w:t>11.1. вказує посилання на джерела інформації у разі використання ідей, розробок, тверджень, відомостей</w:t>
            </w:r>
          </w:p>
        </w:tc>
        <w:tc>
          <w:tcPr>
            <w:tcW w:w="2112" w:type="dxa"/>
            <w:gridSpan w:val="3"/>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11%</w:t>
            </w:r>
          </w:p>
        </w:tc>
        <w:tc>
          <w:tcPr>
            <w:tcW w:w="1990" w:type="dxa"/>
            <w:gridSpan w:val="2"/>
            <w:tcBorders>
              <w:top w:val="single" w:sz="4" w:space="0" w:color="000000"/>
              <w:left w:val="nil"/>
              <w:bottom w:val="single" w:sz="4" w:space="0" w:color="000000"/>
              <w:right w:val="single" w:sz="4" w:space="0" w:color="000000"/>
            </w:tcBorders>
            <w:shd w:val="clear" w:color="000000" w:fill="D0EAFF"/>
            <w:vAlign w:val="center"/>
            <w:hideMark/>
          </w:tcPr>
          <w:p w:rsidR="00B77DF6" w:rsidRPr="00B77DF6" w:rsidRDefault="00B77DF6" w:rsidP="00B77DF6">
            <w:pPr>
              <w:widowControl/>
              <w:autoSpaceDE/>
              <w:autoSpaceDN/>
              <w:jc w:val="center"/>
              <w:rPr>
                <w:rFonts w:ascii="Tahoma" w:hAnsi="Tahoma" w:cs="Tahoma"/>
                <w:color w:val="000000"/>
                <w:sz w:val="18"/>
                <w:szCs w:val="18"/>
                <w:lang w:eastAsia="uk-UA"/>
              </w:rPr>
            </w:pPr>
            <w:r w:rsidRPr="00B77DF6">
              <w:rPr>
                <w:rFonts w:ascii="Tahoma" w:hAnsi="Tahoma" w:cs="Tahoma"/>
                <w:color w:val="000000"/>
                <w:sz w:val="18"/>
                <w:szCs w:val="18"/>
                <w:lang w:eastAsia="uk-UA"/>
              </w:rPr>
              <w:t>89%</w:t>
            </w:r>
          </w:p>
        </w:tc>
        <w:tc>
          <w:tcPr>
            <w:tcW w:w="315"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rFonts w:ascii="Tahoma" w:hAnsi="Tahoma" w:cs="Tahoma"/>
                <w:color w:val="000000"/>
                <w:sz w:val="18"/>
                <w:szCs w:val="18"/>
                <w:lang w:eastAsia="uk-UA"/>
              </w:rPr>
            </w:pPr>
          </w:p>
        </w:tc>
      </w:tr>
      <w:tr w:rsidR="00B77DF6" w:rsidRPr="00B77DF6" w:rsidTr="00B77DF6">
        <w:trPr>
          <w:trHeight w:val="510"/>
        </w:trPr>
        <w:tc>
          <w:tcPr>
            <w:tcW w:w="1424"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296"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17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068"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726"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704"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68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69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298"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315"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r>
      <w:tr w:rsidR="00B77DF6" w:rsidRPr="00B77DF6" w:rsidTr="00B77DF6">
        <w:trPr>
          <w:trHeight w:val="342"/>
        </w:trPr>
        <w:tc>
          <w:tcPr>
            <w:tcW w:w="9377" w:type="dxa"/>
            <w:gridSpan w:val="10"/>
            <w:tcBorders>
              <w:top w:val="single" w:sz="8" w:space="0" w:color="000000"/>
              <w:left w:val="single" w:sz="8" w:space="0" w:color="000000"/>
              <w:bottom w:val="single" w:sz="8" w:space="0" w:color="000000"/>
              <w:right w:val="single" w:sz="8" w:space="0" w:color="000000"/>
            </w:tcBorders>
            <w:shd w:val="clear" w:color="000000" w:fill="4684AF"/>
            <w:vAlign w:val="center"/>
            <w:hideMark/>
          </w:tcPr>
          <w:p w:rsidR="00B77DF6" w:rsidRPr="00B77DF6" w:rsidRDefault="00B77DF6" w:rsidP="00B77DF6">
            <w:pPr>
              <w:widowControl/>
              <w:autoSpaceDE/>
              <w:autoSpaceDN/>
              <w:jc w:val="center"/>
              <w:rPr>
                <w:rFonts w:ascii="Arial" w:hAnsi="Arial" w:cs="Arial"/>
                <w:b/>
                <w:bCs/>
                <w:color w:val="FFFFFF"/>
                <w:sz w:val="20"/>
                <w:szCs w:val="20"/>
                <w:lang w:eastAsia="uk-UA"/>
              </w:rPr>
            </w:pPr>
            <w:r w:rsidRPr="00B77DF6">
              <w:rPr>
                <w:rFonts w:ascii="Arial" w:hAnsi="Arial" w:cs="Arial"/>
                <w:b/>
                <w:bCs/>
                <w:color w:val="FFFFFF"/>
                <w:sz w:val="20"/>
                <w:szCs w:val="20"/>
                <w:lang w:eastAsia="uk-UA"/>
              </w:rPr>
              <w:t>РЕЗУЛЬТАТИ АНКЕТУВАННЯ ПЕДАГОГІЧНИХ ПРАЦІВНИКІВ</w:t>
            </w:r>
          </w:p>
        </w:tc>
      </w:tr>
      <w:tr w:rsidR="00B77DF6" w:rsidRPr="00B77DF6" w:rsidTr="00B77DF6">
        <w:trPr>
          <w:trHeight w:val="398"/>
        </w:trPr>
        <w:tc>
          <w:tcPr>
            <w:tcW w:w="1424"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rFonts w:ascii="Arial" w:hAnsi="Arial" w:cs="Arial"/>
                <w:b/>
                <w:bCs/>
                <w:color w:val="FFFFFF"/>
                <w:sz w:val="20"/>
                <w:szCs w:val="20"/>
                <w:lang w:eastAsia="uk-UA"/>
              </w:rPr>
            </w:pPr>
          </w:p>
        </w:tc>
        <w:tc>
          <w:tcPr>
            <w:tcW w:w="1296"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17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068"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726"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704"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68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69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298"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315"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r>
      <w:tr w:rsidR="00B77DF6" w:rsidRPr="00B77DF6" w:rsidTr="00B77DF6">
        <w:trPr>
          <w:trHeight w:val="4478"/>
        </w:trPr>
        <w:tc>
          <w:tcPr>
            <w:tcW w:w="9377" w:type="dxa"/>
            <w:gridSpan w:val="10"/>
            <w:tcBorders>
              <w:top w:val="nil"/>
              <w:left w:val="nil"/>
              <w:bottom w:val="nil"/>
              <w:right w:val="nil"/>
            </w:tcBorders>
            <w:shd w:val="clear" w:color="auto" w:fill="auto"/>
            <w:vAlign w:val="bottom"/>
            <w:hideMark/>
          </w:tcPr>
          <w:p w:rsidR="00B77DF6" w:rsidRPr="00B77DF6" w:rsidRDefault="00B77DF6" w:rsidP="00B77DF6">
            <w:pPr>
              <w:widowControl/>
              <w:autoSpaceDE/>
              <w:autoSpaceDN/>
              <w:rPr>
                <w:rFonts w:ascii="Calibri" w:hAnsi="Calibri" w:cs="Calibri"/>
                <w:color w:val="000000"/>
                <w:lang w:eastAsia="uk-UA"/>
              </w:rPr>
            </w:pPr>
            <w:r w:rsidRPr="00B77DF6">
              <w:rPr>
                <w:rFonts w:ascii="Calibri" w:hAnsi="Calibri" w:cs="Calibri"/>
                <w:noProof/>
                <w:color w:val="000000"/>
                <w:lang w:eastAsia="uk-UA"/>
              </w:rPr>
              <w:drawing>
                <wp:anchor distT="0" distB="0" distL="114300" distR="114300" simplePos="0" relativeHeight="487591936" behindDoc="0" locked="0" layoutInCell="1" allowOverlap="1">
                  <wp:simplePos x="0" y="0"/>
                  <wp:positionH relativeFrom="column">
                    <wp:posOffset>0</wp:posOffset>
                  </wp:positionH>
                  <wp:positionV relativeFrom="paragraph">
                    <wp:posOffset>0</wp:posOffset>
                  </wp:positionV>
                  <wp:extent cx="5800725" cy="2838450"/>
                  <wp:effectExtent l="0" t="0" r="0" b="0"/>
                  <wp:wrapNone/>
                  <wp:docPr id="20" name="Рисунок 20">
                    <a:extLst xmlns:a="http://schemas.openxmlformats.org/drawingml/2006/main">
                      <a:ext uri="{FF2B5EF4-FFF2-40B4-BE49-F238E27FC236}">
                        <a16:creationId xmlns:a16="http://schemas.microsoft.com/office/drawing/2014/main" id="{00000000-0008-0000-0000-000001040000}"/>
                      </a:ext>
                    </a:extLst>
                  </wp:docPr>
                  <wp:cNvGraphicFramePr/>
                  <a:graphic xmlns:a="http://schemas.openxmlformats.org/drawingml/2006/main">
                    <a:graphicData uri="http://schemas.openxmlformats.org/drawingml/2006/picture">
                      <pic:pic xmlns:pic="http://schemas.openxmlformats.org/drawingml/2006/picture">
                        <pic:nvPicPr>
                          <pic:cNvPr id="1025" name="Picture 1">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25" cstate="print"/>
                          <a:srcRect/>
                          <a:stretch>
                            <a:fillRect/>
                          </a:stretch>
                        </pic:blipFill>
                        <pic:spPr>
                          <a:xfrm>
                            <a:off x="0" y="0"/>
                            <a:ext cx="6840001" cy="33525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160"/>
            </w:tblGrid>
            <w:tr w:rsidR="00B77DF6" w:rsidRPr="00B77DF6">
              <w:trPr>
                <w:trHeight w:val="4478"/>
                <w:tblCellSpacing w:w="0" w:type="dxa"/>
              </w:trPr>
              <w:tc>
                <w:tcPr>
                  <w:tcW w:w="9160" w:type="dxa"/>
                  <w:tcBorders>
                    <w:top w:val="nil"/>
                    <w:left w:val="nil"/>
                    <w:bottom w:val="nil"/>
                    <w:right w:val="nil"/>
                  </w:tcBorders>
                  <w:shd w:val="clear" w:color="auto" w:fill="auto"/>
                  <w:noWrap/>
                  <w:hideMark/>
                </w:tcPr>
                <w:p w:rsidR="00B77DF6" w:rsidRPr="00B77DF6" w:rsidRDefault="00B77DF6" w:rsidP="00B77DF6">
                  <w:pPr>
                    <w:widowControl/>
                    <w:autoSpaceDE/>
                    <w:autoSpaceDN/>
                    <w:rPr>
                      <w:rFonts w:ascii="Calibri" w:hAnsi="Calibri" w:cs="Calibri"/>
                      <w:color w:val="000000"/>
                      <w:lang w:eastAsia="uk-UA"/>
                    </w:rPr>
                  </w:pPr>
                </w:p>
              </w:tc>
            </w:tr>
          </w:tbl>
          <w:p w:rsidR="00B77DF6" w:rsidRPr="00B77DF6" w:rsidRDefault="00B77DF6" w:rsidP="00B77DF6">
            <w:pPr>
              <w:widowControl/>
              <w:autoSpaceDE/>
              <w:autoSpaceDN/>
              <w:rPr>
                <w:rFonts w:ascii="Calibri" w:hAnsi="Calibri" w:cs="Calibri"/>
                <w:color w:val="000000"/>
                <w:lang w:eastAsia="uk-UA"/>
              </w:rPr>
            </w:pPr>
          </w:p>
        </w:tc>
      </w:tr>
      <w:tr w:rsidR="00B77DF6" w:rsidRPr="00B77DF6" w:rsidTr="00B77DF6">
        <w:trPr>
          <w:trHeight w:val="225"/>
        </w:trPr>
        <w:tc>
          <w:tcPr>
            <w:tcW w:w="1424" w:type="dxa"/>
            <w:tcBorders>
              <w:top w:val="nil"/>
              <w:left w:val="nil"/>
              <w:bottom w:val="nil"/>
              <w:right w:val="nil"/>
            </w:tcBorders>
            <w:shd w:val="clear" w:color="auto" w:fill="auto"/>
            <w:noWrap/>
            <w:hideMark/>
          </w:tcPr>
          <w:p w:rsidR="00B77DF6" w:rsidRPr="00B77DF6" w:rsidRDefault="00B77DF6" w:rsidP="00B77DF6">
            <w:pPr>
              <w:widowControl/>
              <w:autoSpaceDE/>
              <w:autoSpaceDN/>
              <w:rPr>
                <w:sz w:val="20"/>
                <w:szCs w:val="20"/>
                <w:lang w:eastAsia="uk-UA"/>
              </w:rPr>
            </w:pPr>
          </w:p>
        </w:tc>
        <w:tc>
          <w:tcPr>
            <w:tcW w:w="1296"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17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068"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726"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704"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68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692"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1298"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c>
          <w:tcPr>
            <w:tcW w:w="315" w:type="dxa"/>
            <w:tcBorders>
              <w:top w:val="nil"/>
              <w:left w:val="nil"/>
              <w:bottom w:val="nil"/>
              <w:right w:val="nil"/>
            </w:tcBorders>
            <w:shd w:val="clear" w:color="auto" w:fill="auto"/>
            <w:noWrap/>
            <w:hideMark/>
          </w:tcPr>
          <w:p w:rsidR="00B77DF6" w:rsidRPr="00B77DF6" w:rsidRDefault="00B77DF6" w:rsidP="00B77DF6">
            <w:pPr>
              <w:widowControl/>
              <w:autoSpaceDE/>
              <w:autoSpaceDN/>
              <w:jc w:val="center"/>
              <w:rPr>
                <w:sz w:val="20"/>
                <w:szCs w:val="20"/>
                <w:lang w:eastAsia="uk-UA"/>
              </w:rPr>
            </w:pPr>
          </w:p>
        </w:tc>
      </w:tr>
    </w:tbl>
    <w:p w:rsidR="0053399D" w:rsidRDefault="0053399D">
      <w:pPr>
        <w:pStyle w:val="a3"/>
        <w:ind w:left="676"/>
      </w:pPr>
    </w:p>
    <w:p w:rsidR="0053399D" w:rsidRDefault="0053399D">
      <w:pPr>
        <w:pStyle w:val="a3"/>
        <w:ind w:left="676"/>
      </w:pPr>
    </w:p>
    <w:p w:rsidR="0053399D" w:rsidRDefault="0053399D">
      <w:pPr>
        <w:pStyle w:val="a3"/>
        <w:ind w:left="676"/>
      </w:pPr>
    </w:p>
    <w:p w:rsidR="007A363F" w:rsidRDefault="00B805EA">
      <w:pPr>
        <w:pStyle w:val="a3"/>
        <w:ind w:left="676"/>
        <w:rPr>
          <w:spacing w:val="-2"/>
        </w:rPr>
      </w:pPr>
      <w:r>
        <w:t>Рівні</w:t>
      </w:r>
      <w:r>
        <w:rPr>
          <w:spacing w:val="-5"/>
        </w:rPr>
        <w:t xml:space="preserve"> </w:t>
      </w:r>
      <w:r>
        <w:rPr>
          <w:spacing w:val="-2"/>
        </w:rPr>
        <w:t>оцінювання:</w:t>
      </w:r>
    </w:p>
    <w:p w:rsidR="0053399D" w:rsidRDefault="0053399D">
      <w:pPr>
        <w:pStyle w:val="a3"/>
        <w:ind w:left="676"/>
      </w:pP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7597"/>
      </w:tblGrid>
      <w:tr w:rsidR="007A363F">
        <w:trPr>
          <w:trHeight w:val="321"/>
        </w:trPr>
        <w:tc>
          <w:tcPr>
            <w:tcW w:w="2262" w:type="dxa"/>
          </w:tcPr>
          <w:p w:rsidR="007A363F" w:rsidRDefault="00B805EA">
            <w:pPr>
              <w:pStyle w:val="TableParagraph"/>
              <w:spacing w:line="302" w:lineRule="exact"/>
              <w:ind w:left="2" w:right="7"/>
              <w:jc w:val="center"/>
              <w:rPr>
                <w:sz w:val="28"/>
              </w:rPr>
            </w:pPr>
            <w:r>
              <w:rPr>
                <w:spacing w:val="-2"/>
                <w:sz w:val="28"/>
              </w:rPr>
              <w:t>Вимога/правило</w:t>
            </w:r>
          </w:p>
        </w:tc>
        <w:tc>
          <w:tcPr>
            <w:tcW w:w="7597" w:type="dxa"/>
          </w:tcPr>
          <w:p w:rsidR="007A363F" w:rsidRDefault="00B805EA">
            <w:pPr>
              <w:pStyle w:val="TableParagraph"/>
              <w:spacing w:line="302" w:lineRule="exact"/>
              <w:ind w:left="9"/>
              <w:jc w:val="center"/>
              <w:rPr>
                <w:sz w:val="28"/>
              </w:rPr>
            </w:pPr>
            <w:r>
              <w:rPr>
                <w:sz w:val="28"/>
              </w:rPr>
              <w:t>Рівень</w:t>
            </w:r>
            <w:r>
              <w:rPr>
                <w:spacing w:val="-9"/>
                <w:sz w:val="28"/>
              </w:rPr>
              <w:t xml:space="preserve"> </w:t>
            </w:r>
            <w:r>
              <w:rPr>
                <w:sz w:val="28"/>
              </w:rPr>
              <w:t>освітньої</w:t>
            </w:r>
            <w:r>
              <w:rPr>
                <w:spacing w:val="-12"/>
                <w:sz w:val="28"/>
              </w:rPr>
              <w:t xml:space="preserve"> </w:t>
            </w:r>
            <w:r>
              <w:rPr>
                <w:spacing w:val="-2"/>
                <w:sz w:val="28"/>
              </w:rPr>
              <w:t>діяльності</w:t>
            </w:r>
          </w:p>
        </w:tc>
      </w:tr>
      <w:tr w:rsidR="007A363F">
        <w:trPr>
          <w:trHeight w:val="321"/>
        </w:trPr>
        <w:tc>
          <w:tcPr>
            <w:tcW w:w="2262" w:type="dxa"/>
          </w:tcPr>
          <w:p w:rsidR="007A363F" w:rsidRDefault="00B805EA">
            <w:pPr>
              <w:pStyle w:val="TableParagraph"/>
              <w:spacing w:line="301" w:lineRule="exact"/>
              <w:ind w:left="7" w:right="5"/>
              <w:jc w:val="center"/>
              <w:rPr>
                <w:sz w:val="28"/>
              </w:rPr>
            </w:pPr>
            <w:r>
              <w:rPr>
                <w:spacing w:val="-4"/>
                <w:sz w:val="28"/>
              </w:rPr>
              <w:t>3.1.</w:t>
            </w:r>
          </w:p>
        </w:tc>
        <w:tc>
          <w:tcPr>
            <w:tcW w:w="7597" w:type="dxa"/>
          </w:tcPr>
          <w:p w:rsidR="007A363F" w:rsidRDefault="00B805EA">
            <w:pPr>
              <w:pStyle w:val="TableParagraph"/>
              <w:spacing w:line="301" w:lineRule="exact"/>
              <w:ind w:left="9" w:right="1"/>
              <w:jc w:val="center"/>
              <w:rPr>
                <w:b/>
                <w:sz w:val="28"/>
              </w:rPr>
            </w:pPr>
            <w:r>
              <w:rPr>
                <w:b/>
                <w:spacing w:val="-2"/>
                <w:sz w:val="28"/>
              </w:rPr>
              <w:t>Достатній</w:t>
            </w:r>
          </w:p>
        </w:tc>
      </w:tr>
      <w:tr w:rsidR="007A363F">
        <w:trPr>
          <w:trHeight w:val="326"/>
        </w:trPr>
        <w:tc>
          <w:tcPr>
            <w:tcW w:w="2262" w:type="dxa"/>
          </w:tcPr>
          <w:p w:rsidR="007A363F" w:rsidRDefault="00B805EA">
            <w:pPr>
              <w:pStyle w:val="TableParagraph"/>
              <w:spacing w:line="306" w:lineRule="exact"/>
              <w:ind w:left="7" w:right="5"/>
              <w:jc w:val="center"/>
              <w:rPr>
                <w:sz w:val="28"/>
              </w:rPr>
            </w:pPr>
            <w:r>
              <w:rPr>
                <w:spacing w:val="-4"/>
                <w:sz w:val="28"/>
              </w:rPr>
              <w:t>3.2.</w:t>
            </w:r>
          </w:p>
        </w:tc>
        <w:tc>
          <w:tcPr>
            <w:tcW w:w="7597" w:type="dxa"/>
          </w:tcPr>
          <w:p w:rsidR="007A363F" w:rsidRDefault="00B805EA">
            <w:pPr>
              <w:pStyle w:val="TableParagraph"/>
              <w:spacing w:line="306" w:lineRule="exact"/>
              <w:ind w:left="9" w:right="1"/>
              <w:jc w:val="center"/>
              <w:rPr>
                <w:b/>
                <w:sz w:val="28"/>
              </w:rPr>
            </w:pPr>
            <w:r>
              <w:rPr>
                <w:b/>
                <w:spacing w:val="-2"/>
                <w:sz w:val="28"/>
              </w:rPr>
              <w:t>Достатній</w:t>
            </w:r>
          </w:p>
        </w:tc>
      </w:tr>
      <w:tr w:rsidR="007A363F">
        <w:trPr>
          <w:trHeight w:val="321"/>
        </w:trPr>
        <w:tc>
          <w:tcPr>
            <w:tcW w:w="2262" w:type="dxa"/>
          </w:tcPr>
          <w:p w:rsidR="007A363F" w:rsidRDefault="00B805EA">
            <w:pPr>
              <w:pStyle w:val="TableParagraph"/>
              <w:spacing w:line="301" w:lineRule="exact"/>
              <w:ind w:left="7" w:right="5"/>
              <w:jc w:val="center"/>
              <w:rPr>
                <w:sz w:val="28"/>
              </w:rPr>
            </w:pPr>
            <w:r>
              <w:rPr>
                <w:spacing w:val="-4"/>
                <w:sz w:val="28"/>
              </w:rPr>
              <w:t>3.3.</w:t>
            </w:r>
          </w:p>
        </w:tc>
        <w:tc>
          <w:tcPr>
            <w:tcW w:w="7597" w:type="dxa"/>
          </w:tcPr>
          <w:p w:rsidR="007A363F" w:rsidRDefault="00B805EA">
            <w:pPr>
              <w:pStyle w:val="TableParagraph"/>
              <w:spacing w:line="301" w:lineRule="exact"/>
              <w:ind w:left="9" w:right="1"/>
              <w:jc w:val="center"/>
              <w:rPr>
                <w:b/>
                <w:sz w:val="28"/>
              </w:rPr>
            </w:pPr>
            <w:r>
              <w:rPr>
                <w:b/>
                <w:spacing w:val="-2"/>
                <w:sz w:val="28"/>
              </w:rPr>
              <w:t>Достатній</w:t>
            </w:r>
          </w:p>
        </w:tc>
      </w:tr>
      <w:tr w:rsidR="007A363F">
        <w:trPr>
          <w:trHeight w:val="321"/>
        </w:trPr>
        <w:tc>
          <w:tcPr>
            <w:tcW w:w="2262" w:type="dxa"/>
          </w:tcPr>
          <w:p w:rsidR="007A363F" w:rsidRDefault="00B805EA">
            <w:pPr>
              <w:pStyle w:val="TableParagraph"/>
              <w:spacing w:line="301" w:lineRule="exact"/>
              <w:ind w:left="7" w:right="5"/>
              <w:jc w:val="center"/>
              <w:rPr>
                <w:sz w:val="28"/>
              </w:rPr>
            </w:pPr>
            <w:r>
              <w:rPr>
                <w:spacing w:val="-4"/>
                <w:sz w:val="28"/>
              </w:rPr>
              <w:t>3.4.</w:t>
            </w:r>
          </w:p>
        </w:tc>
        <w:tc>
          <w:tcPr>
            <w:tcW w:w="7597" w:type="dxa"/>
          </w:tcPr>
          <w:p w:rsidR="007A363F" w:rsidRDefault="00D47A8F" w:rsidP="00D47A8F">
            <w:pPr>
              <w:pStyle w:val="TableParagraph"/>
              <w:spacing w:line="301" w:lineRule="exact"/>
              <w:ind w:left="9" w:right="1"/>
              <w:jc w:val="center"/>
              <w:rPr>
                <w:b/>
                <w:sz w:val="28"/>
              </w:rPr>
            </w:pPr>
            <w:r>
              <w:rPr>
                <w:b/>
                <w:spacing w:val="-2"/>
                <w:sz w:val="28"/>
              </w:rPr>
              <w:t>Високий</w:t>
            </w:r>
          </w:p>
        </w:tc>
      </w:tr>
      <w:tr w:rsidR="007A363F">
        <w:trPr>
          <w:trHeight w:val="321"/>
        </w:trPr>
        <w:tc>
          <w:tcPr>
            <w:tcW w:w="9859" w:type="dxa"/>
            <w:gridSpan w:val="2"/>
          </w:tcPr>
          <w:p w:rsidR="007A363F" w:rsidRDefault="00B805EA">
            <w:pPr>
              <w:pStyle w:val="TableParagraph"/>
              <w:spacing w:line="302" w:lineRule="exact"/>
              <w:ind w:left="105"/>
              <w:rPr>
                <w:b/>
                <w:sz w:val="28"/>
              </w:rPr>
            </w:pPr>
            <w:r>
              <w:rPr>
                <w:b/>
                <w:sz w:val="28"/>
              </w:rPr>
              <w:t>За</w:t>
            </w:r>
            <w:r>
              <w:rPr>
                <w:b/>
                <w:spacing w:val="-6"/>
                <w:sz w:val="28"/>
              </w:rPr>
              <w:t xml:space="preserve"> </w:t>
            </w:r>
            <w:r>
              <w:rPr>
                <w:b/>
                <w:sz w:val="28"/>
              </w:rPr>
              <w:t>напрямом</w:t>
            </w:r>
            <w:r>
              <w:rPr>
                <w:b/>
                <w:spacing w:val="-3"/>
                <w:sz w:val="28"/>
              </w:rPr>
              <w:t xml:space="preserve"> </w:t>
            </w:r>
            <w:r>
              <w:rPr>
                <w:b/>
                <w:sz w:val="28"/>
              </w:rPr>
              <w:t>3:</w:t>
            </w:r>
            <w:r>
              <w:rPr>
                <w:b/>
                <w:spacing w:val="-7"/>
                <w:sz w:val="28"/>
              </w:rPr>
              <w:t xml:space="preserve"> </w:t>
            </w:r>
            <w:r>
              <w:rPr>
                <w:b/>
                <w:spacing w:val="-2"/>
                <w:sz w:val="28"/>
              </w:rPr>
              <w:t>Достатній</w:t>
            </w:r>
          </w:p>
        </w:tc>
      </w:tr>
    </w:tbl>
    <w:p w:rsidR="007A363F" w:rsidRDefault="007A363F">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C11D87" w:rsidRDefault="00C11D87">
      <w:pPr>
        <w:rPr>
          <w:b/>
          <w:sz w:val="20"/>
        </w:rPr>
      </w:pPr>
    </w:p>
    <w:p w:rsidR="007A363F" w:rsidRDefault="007A363F">
      <w:pPr>
        <w:spacing w:before="21"/>
        <w:rPr>
          <w:b/>
          <w:sz w:val="20"/>
        </w:rPr>
      </w:pPr>
    </w:p>
    <w:p w:rsidR="007A363F" w:rsidRDefault="007A363F">
      <w:pPr>
        <w:rPr>
          <w:sz w:val="20"/>
        </w:rPr>
        <w:sectPr w:rsidR="007A363F">
          <w:pgSz w:w="11910" w:h="16840"/>
          <w:pgMar w:top="820" w:right="740" w:bottom="280" w:left="740" w:header="720" w:footer="720" w:gutter="0"/>
          <w:cols w:space="720"/>
        </w:sectPr>
      </w:pPr>
    </w:p>
    <w:tbl>
      <w:tblPr>
        <w:tblStyle w:val="TableNormal"/>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9143"/>
      </w:tblGrid>
      <w:tr w:rsidR="007A363F" w:rsidTr="005C6C43">
        <w:trPr>
          <w:trHeight w:val="9160"/>
        </w:trPr>
        <w:tc>
          <w:tcPr>
            <w:tcW w:w="638" w:type="dxa"/>
            <w:tcBorders>
              <w:bottom w:val="single" w:sz="4" w:space="0" w:color="auto"/>
            </w:tcBorders>
          </w:tcPr>
          <w:p w:rsidR="007A363F" w:rsidRDefault="007A363F">
            <w:pPr>
              <w:pStyle w:val="TableParagraph"/>
              <w:spacing w:before="179"/>
              <w:ind w:left="0"/>
              <w:rPr>
                <w:b/>
                <w:sz w:val="28"/>
              </w:rPr>
            </w:pPr>
          </w:p>
          <w:p w:rsidR="007A363F" w:rsidRDefault="007A363F">
            <w:pPr>
              <w:pStyle w:val="TableParagraph"/>
              <w:ind w:left="110"/>
              <w:rPr>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spacing w:before="123"/>
              <w:ind w:left="0"/>
              <w:rPr>
                <w:b/>
                <w:sz w:val="28"/>
              </w:rPr>
            </w:pPr>
          </w:p>
          <w:p w:rsidR="007A363F" w:rsidRDefault="007A363F">
            <w:pPr>
              <w:pStyle w:val="TableParagraph"/>
              <w:ind w:left="110"/>
              <w:rPr>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spacing w:before="266"/>
              <w:ind w:left="0"/>
              <w:rPr>
                <w:b/>
                <w:sz w:val="28"/>
              </w:rPr>
            </w:pPr>
          </w:p>
          <w:p w:rsidR="007A363F" w:rsidRDefault="007A363F">
            <w:pPr>
              <w:pStyle w:val="TableParagraph"/>
              <w:spacing w:before="1"/>
              <w:ind w:left="110"/>
              <w:rPr>
                <w:sz w:val="28"/>
              </w:rPr>
            </w:pPr>
          </w:p>
          <w:p w:rsidR="007A363F" w:rsidRDefault="007A363F">
            <w:pPr>
              <w:pStyle w:val="TableParagraph"/>
              <w:ind w:left="0"/>
              <w:rPr>
                <w:b/>
                <w:sz w:val="28"/>
              </w:rPr>
            </w:pPr>
          </w:p>
          <w:p w:rsidR="007A363F" w:rsidRDefault="007A363F">
            <w:pPr>
              <w:pStyle w:val="TableParagraph"/>
              <w:ind w:left="0"/>
              <w:rPr>
                <w:b/>
                <w:sz w:val="28"/>
              </w:rPr>
            </w:pPr>
          </w:p>
          <w:p w:rsidR="007A363F" w:rsidRDefault="007A363F">
            <w:pPr>
              <w:pStyle w:val="TableParagraph"/>
              <w:spacing w:before="219"/>
              <w:ind w:left="0"/>
              <w:rPr>
                <w:b/>
                <w:sz w:val="28"/>
              </w:rPr>
            </w:pPr>
          </w:p>
          <w:p w:rsidR="007A363F" w:rsidRDefault="007A363F">
            <w:pPr>
              <w:pStyle w:val="TableParagraph"/>
              <w:ind w:left="110"/>
              <w:rPr>
                <w:sz w:val="28"/>
              </w:rPr>
            </w:pPr>
          </w:p>
        </w:tc>
        <w:tc>
          <w:tcPr>
            <w:tcW w:w="9143" w:type="dxa"/>
            <w:tcBorders>
              <w:bottom w:val="single" w:sz="4" w:space="0" w:color="auto"/>
              <w:right w:val="single" w:sz="4" w:space="0" w:color="auto"/>
            </w:tcBorders>
          </w:tcPr>
          <w:p w:rsidR="00C11D87" w:rsidRDefault="005C6C43" w:rsidP="005C6C43">
            <w:pPr>
              <w:pStyle w:val="TableParagraph"/>
              <w:spacing w:before="2" w:line="360" w:lineRule="auto"/>
              <w:ind w:left="274"/>
              <w:rPr>
                <w:b/>
                <w:sz w:val="28"/>
              </w:rPr>
            </w:pPr>
            <w:r>
              <w:rPr>
                <w:b/>
                <w:sz w:val="28"/>
              </w:rPr>
              <w:t>Шляхи удосконалення освітньої діяльності ЗО</w:t>
            </w:r>
          </w:p>
          <w:p w:rsidR="005C6C43" w:rsidRPr="005C6C43" w:rsidRDefault="005C6C43" w:rsidP="005C6C43">
            <w:pPr>
              <w:pStyle w:val="TableParagraph"/>
              <w:tabs>
                <w:tab w:val="left" w:pos="522"/>
              </w:tabs>
              <w:spacing w:before="158" w:line="360" w:lineRule="auto"/>
              <w:ind w:left="274" w:right="101"/>
              <w:jc w:val="both"/>
              <w:rPr>
                <w:b/>
                <w:sz w:val="28"/>
              </w:rPr>
            </w:pPr>
            <w:r w:rsidRPr="005C6C43">
              <w:rPr>
                <w:b/>
                <w:sz w:val="28"/>
              </w:rPr>
              <w:t>Педагогічним працівникам</w:t>
            </w:r>
            <w:r>
              <w:rPr>
                <w:b/>
                <w:sz w:val="28"/>
              </w:rPr>
              <w:t>:</w:t>
            </w:r>
          </w:p>
          <w:p w:rsidR="005C6C43" w:rsidRDefault="005C6C43" w:rsidP="00D02692">
            <w:pPr>
              <w:pStyle w:val="TableParagraph"/>
              <w:tabs>
                <w:tab w:val="left" w:pos="522"/>
              </w:tabs>
              <w:spacing w:line="360" w:lineRule="auto"/>
              <w:ind w:left="274" w:right="101"/>
              <w:jc w:val="both"/>
              <w:rPr>
                <w:sz w:val="28"/>
              </w:rPr>
            </w:pPr>
            <w:r>
              <w:rPr>
                <w:sz w:val="28"/>
              </w:rPr>
              <w:t>- використовувати онлайн-сервіси, мобільні додатки, які дозволяють створювати інтерактивні вправи, тести для використання на навчальних заняттях;</w:t>
            </w:r>
          </w:p>
          <w:p w:rsidR="005C6C43" w:rsidRDefault="005C6C43" w:rsidP="00D02692">
            <w:pPr>
              <w:pStyle w:val="TableParagraph"/>
              <w:tabs>
                <w:tab w:val="left" w:pos="522"/>
              </w:tabs>
              <w:spacing w:line="360" w:lineRule="auto"/>
              <w:ind w:left="274" w:right="101"/>
              <w:jc w:val="both"/>
              <w:rPr>
                <w:sz w:val="28"/>
              </w:rPr>
            </w:pPr>
            <w:r>
              <w:rPr>
                <w:sz w:val="28"/>
              </w:rPr>
              <w:t xml:space="preserve">- створювати власні блоги та публікувати на них </w:t>
            </w:r>
            <w:r w:rsidR="00D02692">
              <w:rPr>
                <w:sz w:val="28"/>
              </w:rPr>
              <w:t>власне напрацьовані матеріали, з метою поширення власного педагогічного досвіду;</w:t>
            </w:r>
          </w:p>
          <w:p w:rsidR="00C11D87" w:rsidRDefault="005C6C43" w:rsidP="00D02692">
            <w:pPr>
              <w:pStyle w:val="TableParagraph"/>
              <w:spacing w:line="360" w:lineRule="auto"/>
              <w:ind w:left="274"/>
              <w:rPr>
                <w:b/>
                <w:sz w:val="28"/>
              </w:rPr>
            </w:pPr>
            <w:r>
              <w:rPr>
                <w:sz w:val="28"/>
              </w:rPr>
              <w:t>- залучати учнівське самоврядування до розробки правил академічної доброчесності для здобувачів освіти під час освітнього процесу.</w:t>
            </w:r>
          </w:p>
          <w:p w:rsidR="007A363F" w:rsidRDefault="00B805EA" w:rsidP="005C6C43">
            <w:pPr>
              <w:pStyle w:val="TableParagraph"/>
              <w:spacing w:before="2" w:line="360" w:lineRule="auto"/>
              <w:ind w:left="274"/>
              <w:rPr>
                <w:b/>
                <w:sz w:val="28"/>
              </w:rPr>
            </w:pPr>
            <w:r>
              <w:rPr>
                <w:b/>
                <w:sz w:val="28"/>
              </w:rPr>
              <w:t>Керівникові</w:t>
            </w:r>
            <w:r>
              <w:rPr>
                <w:b/>
                <w:spacing w:val="-5"/>
                <w:sz w:val="28"/>
              </w:rPr>
              <w:t>:</w:t>
            </w:r>
          </w:p>
          <w:p w:rsidR="007A363F" w:rsidRPr="002B13DB" w:rsidRDefault="00B805EA" w:rsidP="00783CD0">
            <w:pPr>
              <w:pStyle w:val="TableParagraph"/>
              <w:numPr>
                <w:ilvl w:val="0"/>
                <w:numId w:val="2"/>
              </w:numPr>
              <w:tabs>
                <w:tab w:val="left" w:pos="513"/>
              </w:tabs>
              <w:spacing w:before="182" w:line="360" w:lineRule="auto"/>
              <w:ind w:right="113"/>
              <w:jc w:val="both"/>
              <w:rPr>
                <w:sz w:val="28"/>
              </w:rPr>
            </w:pPr>
            <w:r w:rsidRPr="002B13DB">
              <w:rPr>
                <w:sz w:val="28"/>
              </w:rPr>
              <w:t>забезпечити</w:t>
            </w:r>
            <w:r w:rsidRPr="002B13DB">
              <w:rPr>
                <w:spacing w:val="40"/>
                <w:sz w:val="28"/>
              </w:rPr>
              <w:t xml:space="preserve"> </w:t>
            </w:r>
            <w:r w:rsidRPr="002B13DB">
              <w:rPr>
                <w:sz w:val="28"/>
              </w:rPr>
              <w:t>проведення</w:t>
            </w:r>
            <w:r w:rsidRPr="002B13DB">
              <w:rPr>
                <w:spacing w:val="40"/>
                <w:sz w:val="28"/>
              </w:rPr>
              <w:t xml:space="preserve"> </w:t>
            </w:r>
            <w:r w:rsidRPr="002B13DB">
              <w:rPr>
                <w:sz w:val="28"/>
              </w:rPr>
              <w:t>для</w:t>
            </w:r>
            <w:r w:rsidRPr="002B13DB">
              <w:rPr>
                <w:spacing w:val="40"/>
                <w:sz w:val="28"/>
              </w:rPr>
              <w:t xml:space="preserve"> </w:t>
            </w:r>
            <w:r w:rsidRPr="002B13DB">
              <w:rPr>
                <w:sz w:val="28"/>
              </w:rPr>
              <w:t>педагогічного</w:t>
            </w:r>
            <w:r w:rsidRPr="002B13DB">
              <w:rPr>
                <w:spacing w:val="40"/>
                <w:sz w:val="28"/>
              </w:rPr>
              <w:t xml:space="preserve"> </w:t>
            </w:r>
            <w:r w:rsidRPr="002B13DB">
              <w:rPr>
                <w:sz w:val="28"/>
              </w:rPr>
              <w:t>колективу</w:t>
            </w:r>
            <w:r w:rsidRPr="002B13DB">
              <w:rPr>
                <w:spacing w:val="40"/>
                <w:sz w:val="28"/>
              </w:rPr>
              <w:t xml:space="preserve"> </w:t>
            </w:r>
            <w:r w:rsidRPr="002B13DB">
              <w:rPr>
                <w:sz w:val="28"/>
              </w:rPr>
              <w:t>заходів</w:t>
            </w:r>
            <w:r w:rsidR="002B13DB" w:rsidRPr="002B13DB">
              <w:rPr>
                <w:sz w:val="28"/>
              </w:rPr>
              <w:t xml:space="preserve"> (круглих столів, майстер-класів)</w:t>
            </w:r>
            <w:r w:rsidRPr="002B13DB">
              <w:rPr>
                <w:spacing w:val="40"/>
                <w:sz w:val="28"/>
              </w:rPr>
              <w:t xml:space="preserve"> </w:t>
            </w:r>
            <w:r w:rsidRPr="002B13DB">
              <w:rPr>
                <w:sz w:val="28"/>
              </w:rPr>
              <w:t>щодо</w:t>
            </w:r>
            <w:r w:rsidR="002B13DB" w:rsidRPr="002B13DB">
              <w:rPr>
                <w:sz w:val="28"/>
              </w:rPr>
              <w:t xml:space="preserve"> </w:t>
            </w:r>
            <w:r w:rsidR="005C6C43" w:rsidRPr="002B13DB">
              <w:rPr>
                <w:sz w:val="28"/>
              </w:rPr>
              <w:t>с</w:t>
            </w:r>
            <w:r w:rsidRPr="002B13DB">
              <w:rPr>
                <w:sz w:val="28"/>
              </w:rPr>
              <w:t>творення</w:t>
            </w:r>
            <w:r w:rsidRPr="002B13DB">
              <w:rPr>
                <w:spacing w:val="-8"/>
                <w:sz w:val="28"/>
              </w:rPr>
              <w:t xml:space="preserve"> </w:t>
            </w:r>
            <w:r w:rsidRPr="002B13DB">
              <w:rPr>
                <w:sz w:val="28"/>
              </w:rPr>
              <w:t>та</w:t>
            </w:r>
            <w:r w:rsidRPr="002B13DB">
              <w:rPr>
                <w:spacing w:val="-7"/>
                <w:sz w:val="28"/>
              </w:rPr>
              <w:t xml:space="preserve"> </w:t>
            </w:r>
            <w:r w:rsidRPr="002B13DB">
              <w:rPr>
                <w:sz w:val="28"/>
              </w:rPr>
              <w:t>використання</w:t>
            </w:r>
            <w:r w:rsidRPr="002B13DB">
              <w:rPr>
                <w:spacing w:val="-7"/>
                <w:sz w:val="28"/>
              </w:rPr>
              <w:t xml:space="preserve"> </w:t>
            </w:r>
            <w:r w:rsidRPr="002B13DB">
              <w:rPr>
                <w:sz w:val="28"/>
              </w:rPr>
              <w:t>власних</w:t>
            </w:r>
            <w:r w:rsidRPr="002B13DB">
              <w:rPr>
                <w:spacing w:val="-11"/>
                <w:sz w:val="28"/>
              </w:rPr>
              <w:t xml:space="preserve"> </w:t>
            </w:r>
            <w:r w:rsidRPr="002B13DB">
              <w:rPr>
                <w:sz w:val="28"/>
              </w:rPr>
              <w:t>освітніх</w:t>
            </w:r>
            <w:r w:rsidRPr="002B13DB">
              <w:rPr>
                <w:spacing w:val="-13"/>
                <w:sz w:val="28"/>
              </w:rPr>
              <w:t xml:space="preserve"> </w:t>
            </w:r>
            <w:r w:rsidRPr="002B13DB">
              <w:rPr>
                <w:spacing w:val="-2"/>
                <w:sz w:val="28"/>
              </w:rPr>
              <w:t>ресурсів;</w:t>
            </w:r>
            <w:r w:rsidR="002B13DB" w:rsidRPr="002B13DB">
              <w:rPr>
                <w:spacing w:val="-2"/>
                <w:sz w:val="28"/>
              </w:rPr>
              <w:t xml:space="preserve"> </w:t>
            </w:r>
            <w:r w:rsidRPr="002B13DB">
              <w:rPr>
                <w:sz w:val="28"/>
              </w:rPr>
              <w:t xml:space="preserve">напрацювання матеріалів для публікацій на </w:t>
            </w:r>
            <w:proofErr w:type="spellStart"/>
            <w:r w:rsidRPr="002B13DB">
              <w:rPr>
                <w:sz w:val="28"/>
              </w:rPr>
              <w:t>вебсайтах</w:t>
            </w:r>
            <w:proofErr w:type="spellEnd"/>
            <w:r w:rsidRPr="002B13DB">
              <w:rPr>
                <w:sz w:val="28"/>
              </w:rPr>
              <w:t xml:space="preserve"> з метою поширення власного педагогічного досвіду;</w:t>
            </w:r>
          </w:p>
          <w:p w:rsidR="007A363F" w:rsidRDefault="00B805EA" w:rsidP="005C6C43">
            <w:pPr>
              <w:pStyle w:val="TableParagraph"/>
              <w:numPr>
                <w:ilvl w:val="0"/>
                <w:numId w:val="4"/>
              </w:numPr>
              <w:tabs>
                <w:tab w:val="left" w:pos="489"/>
              </w:tabs>
              <w:spacing w:before="162" w:line="360" w:lineRule="auto"/>
              <w:ind w:right="107"/>
              <w:jc w:val="both"/>
              <w:rPr>
                <w:sz w:val="28"/>
              </w:rPr>
            </w:pPr>
            <w:r>
              <w:rPr>
                <w:sz w:val="28"/>
              </w:rPr>
              <w:t>рекомендувати вчителям розробляти індивідуальні освітні траєкторії здобувачів освіти з урахуванням думки батьків та урахуванням рекомендацій практичного психолога (зокрема для обдарованих дітей);</w:t>
            </w:r>
          </w:p>
          <w:p w:rsidR="007A363F" w:rsidRDefault="005C6C43" w:rsidP="005C6C43">
            <w:pPr>
              <w:pStyle w:val="TableParagraph"/>
              <w:numPr>
                <w:ilvl w:val="0"/>
                <w:numId w:val="4"/>
              </w:numPr>
              <w:tabs>
                <w:tab w:val="left" w:pos="484"/>
              </w:tabs>
              <w:spacing w:before="157" w:line="360" w:lineRule="auto"/>
              <w:ind w:right="104"/>
              <w:jc w:val="both"/>
              <w:rPr>
                <w:sz w:val="28"/>
              </w:rPr>
            </w:pPr>
            <w:r>
              <w:rPr>
                <w:sz w:val="28"/>
              </w:rPr>
              <w:t>сприяти проходженню вчителями добровільної сертифікації з метою професійного зростання, виявлення кращих учителів – професіоналів та агентів змін в освіті, які готові поширювати свій досвід</w:t>
            </w:r>
            <w:r w:rsidR="002B13DB">
              <w:rPr>
                <w:sz w:val="28"/>
              </w:rPr>
              <w:t>.</w:t>
            </w:r>
          </w:p>
        </w:tc>
      </w:tr>
    </w:tbl>
    <w:p w:rsidR="00B805EA" w:rsidRDefault="00B805EA"/>
    <w:p w:rsidR="000B6C8C" w:rsidRDefault="000B6C8C"/>
    <w:p w:rsidR="000B6C8C" w:rsidRDefault="000B6C8C"/>
    <w:p w:rsidR="000B6C8C" w:rsidRDefault="000B6C8C"/>
    <w:p w:rsidR="000B6C8C" w:rsidRDefault="000B6C8C"/>
    <w:p w:rsidR="000B6C8C" w:rsidRDefault="000B6C8C"/>
    <w:p w:rsidR="000B6C8C" w:rsidRDefault="000B6C8C"/>
    <w:p w:rsidR="000B6C8C" w:rsidRDefault="000B6C8C"/>
    <w:p w:rsidR="000B6C8C" w:rsidRDefault="000B6C8C"/>
    <w:p w:rsidR="000B6C8C" w:rsidRDefault="000B6C8C"/>
    <w:p w:rsidR="000B6C8C" w:rsidRDefault="000B6C8C"/>
    <w:p w:rsidR="000B6C8C" w:rsidRDefault="000B6C8C"/>
    <w:p w:rsidR="000B6C8C" w:rsidRDefault="000B6C8C"/>
    <w:p w:rsidR="002B13DB" w:rsidRDefault="002B13DB" w:rsidP="000B6C8C">
      <w:pPr>
        <w:widowControl/>
        <w:autoSpaceDE/>
        <w:autoSpaceDN/>
        <w:spacing w:after="160" w:line="360" w:lineRule="auto"/>
        <w:jc w:val="center"/>
        <w:rPr>
          <w:rFonts w:eastAsia="Calibri"/>
          <w:sz w:val="28"/>
          <w:szCs w:val="28"/>
        </w:rPr>
      </w:pPr>
    </w:p>
    <w:p w:rsidR="002B13DB" w:rsidRDefault="002B13DB" w:rsidP="000B6C8C">
      <w:pPr>
        <w:widowControl/>
        <w:autoSpaceDE/>
        <w:autoSpaceDN/>
        <w:spacing w:after="160" w:line="360" w:lineRule="auto"/>
        <w:jc w:val="center"/>
        <w:rPr>
          <w:rFonts w:eastAsia="Calibri"/>
          <w:sz w:val="28"/>
          <w:szCs w:val="28"/>
        </w:rPr>
      </w:pPr>
    </w:p>
    <w:p w:rsidR="002B13DB" w:rsidRDefault="002B13DB" w:rsidP="000B6C8C">
      <w:pPr>
        <w:widowControl/>
        <w:autoSpaceDE/>
        <w:autoSpaceDN/>
        <w:spacing w:after="160" w:line="360" w:lineRule="auto"/>
        <w:jc w:val="center"/>
        <w:rPr>
          <w:rFonts w:eastAsia="Calibri"/>
          <w:sz w:val="28"/>
          <w:szCs w:val="28"/>
        </w:rPr>
      </w:pPr>
    </w:p>
    <w:p w:rsidR="00D02501" w:rsidRDefault="000B6C8C" w:rsidP="000B6C8C">
      <w:pPr>
        <w:widowControl/>
        <w:autoSpaceDE/>
        <w:autoSpaceDN/>
        <w:spacing w:after="160" w:line="360" w:lineRule="auto"/>
        <w:jc w:val="center"/>
        <w:rPr>
          <w:rFonts w:eastAsia="Calibri"/>
          <w:sz w:val="28"/>
          <w:szCs w:val="28"/>
        </w:rPr>
      </w:pPr>
      <w:bookmarkStart w:id="0" w:name="_GoBack"/>
      <w:bookmarkEnd w:id="0"/>
      <w:r w:rsidRPr="000B6C8C">
        <w:rPr>
          <w:rFonts w:eastAsia="Calibri"/>
          <w:sz w:val="28"/>
          <w:szCs w:val="28"/>
        </w:rPr>
        <w:lastRenderedPageBreak/>
        <w:t xml:space="preserve">Робоча група з вивчення </w:t>
      </w:r>
      <w:r w:rsidR="00D02501">
        <w:rPr>
          <w:rFonts w:eastAsia="Calibri"/>
          <w:sz w:val="28"/>
          <w:szCs w:val="28"/>
        </w:rPr>
        <w:t xml:space="preserve">та </w:t>
      </w:r>
      <w:proofErr w:type="spellStart"/>
      <w:r w:rsidRPr="000B6C8C">
        <w:rPr>
          <w:rFonts w:eastAsia="Calibri"/>
          <w:sz w:val="28"/>
          <w:szCs w:val="28"/>
        </w:rPr>
        <w:t>самооцінювання</w:t>
      </w:r>
      <w:proofErr w:type="spellEnd"/>
      <w:r w:rsidRPr="000B6C8C">
        <w:rPr>
          <w:rFonts w:eastAsia="Calibri"/>
          <w:sz w:val="28"/>
          <w:szCs w:val="28"/>
        </w:rPr>
        <w:t xml:space="preserve"> </w:t>
      </w:r>
    </w:p>
    <w:p w:rsidR="000B6C8C" w:rsidRPr="000B6C8C" w:rsidRDefault="000B6C8C" w:rsidP="000B6C8C">
      <w:pPr>
        <w:widowControl/>
        <w:autoSpaceDE/>
        <w:autoSpaceDN/>
        <w:spacing w:after="160" w:line="360" w:lineRule="auto"/>
        <w:jc w:val="center"/>
        <w:rPr>
          <w:rFonts w:eastAsia="Calibri"/>
          <w:sz w:val="28"/>
          <w:szCs w:val="28"/>
        </w:rPr>
      </w:pPr>
      <w:r>
        <w:rPr>
          <w:sz w:val="28"/>
          <w:szCs w:val="28"/>
        </w:rPr>
        <w:t xml:space="preserve"> педагогічної діяльності педагогічних працівників</w:t>
      </w:r>
    </w:p>
    <w:p w:rsidR="000B6C8C" w:rsidRPr="000B6C8C" w:rsidRDefault="000B6C8C" w:rsidP="000B6C8C">
      <w:pPr>
        <w:widowControl/>
        <w:autoSpaceDE/>
        <w:autoSpaceDN/>
        <w:spacing w:after="160" w:line="360" w:lineRule="auto"/>
        <w:rPr>
          <w:rFonts w:eastAsia="Calibri"/>
          <w:sz w:val="28"/>
          <w:szCs w:val="28"/>
        </w:rPr>
      </w:pPr>
      <w:r w:rsidRPr="000B6C8C">
        <w:rPr>
          <w:rFonts w:eastAsia="Calibri"/>
          <w:sz w:val="28"/>
          <w:szCs w:val="28"/>
        </w:rPr>
        <w:t>Голова робочої групи</w:t>
      </w:r>
    </w:p>
    <w:p w:rsidR="000B6C8C" w:rsidRPr="000B6C8C" w:rsidRDefault="000B6C8C" w:rsidP="000B6C8C">
      <w:pPr>
        <w:widowControl/>
        <w:autoSpaceDE/>
        <w:autoSpaceDN/>
        <w:spacing w:after="160" w:line="256" w:lineRule="auto"/>
        <w:rPr>
          <w:rFonts w:eastAsia="Calibri"/>
          <w:sz w:val="28"/>
          <w:szCs w:val="28"/>
        </w:rPr>
      </w:pPr>
      <w:r w:rsidRPr="000B6C8C">
        <w:rPr>
          <w:rFonts w:eastAsia="Calibri"/>
          <w:sz w:val="28"/>
          <w:szCs w:val="28"/>
        </w:rPr>
        <w:t xml:space="preserve">_____________ </w:t>
      </w:r>
      <w:r>
        <w:rPr>
          <w:rFonts w:eastAsia="Calibri"/>
          <w:sz w:val="28"/>
          <w:szCs w:val="28"/>
        </w:rPr>
        <w:t>Біла О.М.</w:t>
      </w:r>
      <w:r w:rsidRPr="000B6C8C">
        <w:rPr>
          <w:rFonts w:eastAsia="Calibri"/>
          <w:sz w:val="28"/>
          <w:szCs w:val="28"/>
        </w:rPr>
        <w:t>, заступник директора з навчально-виховної роботи</w:t>
      </w:r>
    </w:p>
    <w:p w:rsidR="000B6C8C" w:rsidRPr="000B6C8C" w:rsidRDefault="000B6C8C" w:rsidP="000B6C8C">
      <w:pPr>
        <w:widowControl/>
        <w:autoSpaceDE/>
        <w:autoSpaceDN/>
        <w:spacing w:after="160" w:line="256" w:lineRule="auto"/>
        <w:rPr>
          <w:rFonts w:eastAsia="Calibri"/>
          <w:sz w:val="28"/>
          <w:szCs w:val="28"/>
        </w:rPr>
      </w:pPr>
      <w:r w:rsidRPr="000B6C8C">
        <w:rPr>
          <w:rFonts w:eastAsia="Calibri"/>
          <w:sz w:val="28"/>
          <w:szCs w:val="28"/>
        </w:rPr>
        <w:t>Члени робочої групи</w:t>
      </w:r>
    </w:p>
    <w:p w:rsidR="000B6C8C" w:rsidRPr="000B6C8C" w:rsidRDefault="000B6C8C" w:rsidP="000B6C8C">
      <w:pPr>
        <w:widowControl/>
        <w:autoSpaceDE/>
        <w:autoSpaceDN/>
        <w:spacing w:after="160" w:line="256" w:lineRule="auto"/>
        <w:rPr>
          <w:rFonts w:eastAsia="Calibri"/>
          <w:sz w:val="28"/>
          <w:szCs w:val="28"/>
        </w:rPr>
      </w:pPr>
      <w:r w:rsidRPr="000B6C8C">
        <w:rPr>
          <w:rFonts w:eastAsia="Calibri"/>
          <w:sz w:val="28"/>
          <w:szCs w:val="28"/>
        </w:rPr>
        <w:t xml:space="preserve">_____________ </w:t>
      </w:r>
      <w:r w:rsidR="00D02501">
        <w:rPr>
          <w:rFonts w:eastAsia="Calibri"/>
          <w:sz w:val="28"/>
          <w:szCs w:val="28"/>
        </w:rPr>
        <w:t>Івасечко М.Д</w:t>
      </w:r>
      <w:r w:rsidRPr="000B6C8C">
        <w:rPr>
          <w:rFonts w:eastAsia="Calibri"/>
          <w:sz w:val="28"/>
          <w:szCs w:val="28"/>
        </w:rPr>
        <w:t xml:space="preserve">., </w:t>
      </w:r>
      <w:r w:rsidR="00D02501">
        <w:rPr>
          <w:rFonts w:eastAsia="Calibri"/>
          <w:sz w:val="28"/>
          <w:szCs w:val="28"/>
        </w:rPr>
        <w:t xml:space="preserve">голова методичного об’єднання класних керівників, </w:t>
      </w:r>
      <w:r w:rsidRPr="000B6C8C">
        <w:rPr>
          <w:rFonts w:eastAsia="Calibri"/>
          <w:sz w:val="28"/>
          <w:szCs w:val="28"/>
        </w:rPr>
        <w:t xml:space="preserve">вчитель </w:t>
      </w:r>
      <w:r w:rsidR="00D02501">
        <w:rPr>
          <w:rFonts w:eastAsia="Calibri"/>
          <w:sz w:val="28"/>
          <w:szCs w:val="28"/>
        </w:rPr>
        <w:t>біології;</w:t>
      </w:r>
    </w:p>
    <w:p w:rsidR="000B6C8C" w:rsidRPr="000B6C8C" w:rsidRDefault="000B6C8C" w:rsidP="000B6C8C">
      <w:pPr>
        <w:widowControl/>
        <w:autoSpaceDE/>
        <w:autoSpaceDN/>
        <w:spacing w:after="160" w:line="256" w:lineRule="auto"/>
        <w:rPr>
          <w:rFonts w:eastAsia="Calibri"/>
          <w:sz w:val="28"/>
          <w:szCs w:val="28"/>
        </w:rPr>
      </w:pPr>
      <w:r w:rsidRPr="000B6C8C">
        <w:rPr>
          <w:rFonts w:eastAsia="Calibri"/>
          <w:sz w:val="28"/>
          <w:szCs w:val="28"/>
        </w:rPr>
        <w:t xml:space="preserve">_____________ </w:t>
      </w:r>
      <w:r w:rsidR="00D02501">
        <w:rPr>
          <w:rFonts w:eastAsia="Calibri"/>
          <w:sz w:val="28"/>
          <w:szCs w:val="28"/>
        </w:rPr>
        <w:t>Боднар У.І</w:t>
      </w:r>
      <w:r w:rsidRPr="000B6C8C">
        <w:rPr>
          <w:rFonts w:eastAsia="Calibri"/>
          <w:sz w:val="28"/>
          <w:szCs w:val="28"/>
        </w:rPr>
        <w:t xml:space="preserve">., </w:t>
      </w:r>
      <w:r w:rsidR="00D02501">
        <w:rPr>
          <w:rFonts w:eastAsia="Calibri"/>
          <w:sz w:val="28"/>
          <w:szCs w:val="28"/>
        </w:rPr>
        <w:t xml:space="preserve">голова профспілкового комітету, </w:t>
      </w:r>
      <w:r w:rsidRPr="000B6C8C">
        <w:rPr>
          <w:rFonts w:eastAsia="Calibri"/>
          <w:sz w:val="28"/>
          <w:szCs w:val="28"/>
        </w:rPr>
        <w:t>вчител</w:t>
      </w:r>
      <w:r w:rsidR="00D02501">
        <w:rPr>
          <w:rFonts w:eastAsia="Calibri"/>
          <w:sz w:val="28"/>
          <w:szCs w:val="28"/>
        </w:rPr>
        <w:t>ька початкових класів;</w:t>
      </w:r>
    </w:p>
    <w:p w:rsidR="000B6C8C" w:rsidRPr="000B6C8C" w:rsidRDefault="000B6C8C" w:rsidP="000B6C8C">
      <w:pPr>
        <w:widowControl/>
        <w:autoSpaceDE/>
        <w:autoSpaceDN/>
        <w:spacing w:after="160" w:line="256" w:lineRule="auto"/>
        <w:rPr>
          <w:rFonts w:eastAsia="Calibri"/>
          <w:sz w:val="28"/>
          <w:szCs w:val="28"/>
        </w:rPr>
      </w:pPr>
      <w:r w:rsidRPr="000B6C8C">
        <w:rPr>
          <w:rFonts w:eastAsia="Calibri"/>
          <w:sz w:val="28"/>
          <w:szCs w:val="28"/>
        </w:rPr>
        <w:t xml:space="preserve">_____________ </w:t>
      </w:r>
      <w:proofErr w:type="spellStart"/>
      <w:r w:rsidR="00D02501">
        <w:rPr>
          <w:rFonts w:eastAsia="Calibri"/>
          <w:sz w:val="28"/>
          <w:szCs w:val="28"/>
        </w:rPr>
        <w:t>Винарчик</w:t>
      </w:r>
      <w:proofErr w:type="spellEnd"/>
      <w:r w:rsidR="00D02501">
        <w:rPr>
          <w:rFonts w:eastAsia="Calibri"/>
          <w:sz w:val="28"/>
          <w:szCs w:val="28"/>
        </w:rPr>
        <w:t xml:space="preserve"> М.Д.</w:t>
      </w:r>
      <w:r w:rsidRPr="000B6C8C">
        <w:rPr>
          <w:rFonts w:eastAsia="Calibri"/>
          <w:sz w:val="28"/>
          <w:szCs w:val="28"/>
        </w:rPr>
        <w:t>, вчитель</w:t>
      </w:r>
      <w:r w:rsidR="00D02501">
        <w:rPr>
          <w:rFonts w:eastAsia="Calibri"/>
          <w:sz w:val="28"/>
          <w:szCs w:val="28"/>
        </w:rPr>
        <w:t>ка інформатики;</w:t>
      </w:r>
    </w:p>
    <w:p w:rsidR="000B6C8C" w:rsidRPr="000B6C8C" w:rsidRDefault="000B6C8C" w:rsidP="000B6C8C">
      <w:pPr>
        <w:widowControl/>
        <w:autoSpaceDE/>
        <w:autoSpaceDN/>
        <w:spacing w:after="160" w:line="256" w:lineRule="auto"/>
        <w:rPr>
          <w:rFonts w:eastAsia="Calibri"/>
          <w:sz w:val="28"/>
          <w:szCs w:val="28"/>
        </w:rPr>
      </w:pPr>
      <w:r w:rsidRPr="000B6C8C">
        <w:rPr>
          <w:rFonts w:eastAsia="Calibri"/>
          <w:sz w:val="28"/>
          <w:szCs w:val="28"/>
        </w:rPr>
        <w:t xml:space="preserve">_____________ </w:t>
      </w:r>
      <w:proofErr w:type="spellStart"/>
      <w:r w:rsidR="00D02501">
        <w:rPr>
          <w:rFonts w:eastAsia="Calibri"/>
          <w:sz w:val="28"/>
          <w:szCs w:val="28"/>
        </w:rPr>
        <w:t>Слота</w:t>
      </w:r>
      <w:proofErr w:type="spellEnd"/>
      <w:r w:rsidR="00D02501">
        <w:rPr>
          <w:rFonts w:eastAsia="Calibri"/>
          <w:sz w:val="28"/>
          <w:szCs w:val="28"/>
        </w:rPr>
        <w:t xml:space="preserve"> І.М</w:t>
      </w:r>
      <w:r w:rsidRPr="000B6C8C">
        <w:rPr>
          <w:rFonts w:eastAsia="Calibri"/>
          <w:sz w:val="28"/>
          <w:szCs w:val="28"/>
        </w:rPr>
        <w:t>.</w:t>
      </w:r>
      <w:r w:rsidR="00D02501">
        <w:rPr>
          <w:rFonts w:eastAsia="Calibri"/>
          <w:sz w:val="28"/>
          <w:szCs w:val="28"/>
        </w:rPr>
        <w:t>,</w:t>
      </w:r>
      <w:r w:rsidRPr="000B6C8C">
        <w:rPr>
          <w:rFonts w:eastAsia="Calibri"/>
          <w:sz w:val="28"/>
          <w:szCs w:val="28"/>
        </w:rPr>
        <w:t xml:space="preserve"> голова батьківського </w:t>
      </w:r>
      <w:r w:rsidR="00D02501">
        <w:rPr>
          <w:rFonts w:eastAsia="Calibri"/>
          <w:sz w:val="28"/>
          <w:szCs w:val="28"/>
        </w:rPr>
        <w:t>комітету;</w:t>
      </w:r>
    </w:p>
    <w:p w:rsidR="000B6C8C" w:rsidRDefault="000B6C8C" w:rsidP="000B6C8C">
      <w:r w:rsidRPr="000B6C8C">
        <w:rPr>
          <w:rFonts w:eastAsia="Calibri"/>
          <w:sz w:val="28"/>
          <w:szCs w:val="28"/>
        </w:rPr>
        <w:t xml:space="preserve">_____________ </w:t>
      </w:r>
      <w:proofErr w:type="spellStart"/>
      <w:r w:rsidR="00D02501">
        <w:rPr>
          <w:rFonts w:eastAsia="Calibri"/>
          <w:sz w:val="28"/>
          <w:szCs w:val="28"/>
        </w:rPr>
        <w:t>Косик</w:t>
      </w:r>
      <w:proofErr w:type="spellEnd"/>
      <w:r w:rsidR="00D02501">
        <w:rPr>
          <w:rFonts w:eastAsia="Calibri"/>
          <w:sz w:val="28"/>
          <w:szCs w:val="28"/>
        </w:rPr>
        <w:t xml:space="preserve"> Марта</w:t>
      </w:r>
      <w:r w:rsidRPr="000B6C8C">
        <w:rPr>
          <w:rFonts w:eastAsia="Calibri"/>
          <w:sz w:val="28"/>
          <w:szCs w:val="28"/>
        </w:rPr>
        <w:t xml:space="preserve">, </w:t>
      </w:r>
      <w:r w:rsidR="00D02501">
        <w:rPr>
          <w:rFonts w:eastAsia="Calibri"/>
          <w:sz w:val="28"/>
          <w:szCs w:val="28"/>
        </w:rPr>
        <w:t>голова</w:t>
      </w:r>
      <w:r w:rsidRPr="000B6C8C">
        <w:rPr>
          <w:rFonts w:eastAsia="Calibri"/>
          <w:sz w:val="28"/>
          <w:szCs w:val="28"/>
        </w:rPr>
        <w:t xml:space="preserve"> учнівського </w:t>
      </w:r>
      <w:r w:rsidR="00D02501">
        <w:rPr>
          <w:rFonts w:eastAsia="Calibri"/>
          <w:sz w:val="28"/>
          <w:szCs w:val="28"/>
        </w:rPr>
        <w:t>самоврядування.</w:t>
      </w:r>
    </w:p>
    <w:p w:rsidR="000B6C8C" w:rsidRDefault="000B6C8C"/>
    <w:sectPr w:rsidR="000B6C8C">
      <w:pgSz w:w="11910" w:h="16840"/>
      <w:pgMar w:top="82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A10"/>
    <w:multiLevelType w:val="hybridMultilevel"/>
    <w:tmpl w:val="CF1E3932"/>
    <w:lvl w:ilvl="0" w:tplc="F3A0FDA6">
      <w:numFmt w:val="bullet"/>
      <w:lvlText w:val="•"/>
      <w:lvlJc w:val="left"/>
      <w:pPr>
        <w:ind w:left="994" w:hanging="360"/>
      </w:pPr>
      <w:rPr>
        <w:rFonts w:hint="default"/>
        <w:lang w:val="uk-UA" w:eastAsia="en-US" w:bidi="ar-SA"/>
      </w:rPr>
    </w:lvl>
    <w:lvl w:ilvl="1" w:tplc="04220003" w:tentative="1">
      <w:start w:val="1"/>
      <w:numFmt w:val="bullet"/>
      <w:lvlText w:val="o"/>
      <w:lvlJc w:val="left"/>
      <w:pPr>
        <w:ind w:left="1714" w:hanging="360"/>
      </w:pPr>
      <w:rPr>
        <w:rFonts w:ascii="Courier New" w:hAnsi="Courier New" w:cs="Courier New" w:hint="default"/>
      </w:rPr>
    </w:lvl>
    <w:lvl w:ilvl="2" w:tplc="04220005" w:tentative="1">
      <w:start w:val="1"/>
      <w:numFmt w:val="bullet"/>
      <w:lvlText w:val=""/>
      <w:lvlJc w:val="left"/>
      <w:pPr>
        <w:ind w:left="2434" w:hanging="360"/>
      </w:pPr>
      <w:rPr>
        <w:rFonts w:ascii="Wingdings" w:hAnsi="Wingdings" w:hint="default"/>
      </w:rPr>
    </w:lvl>
    <w:lvl w:ilvl="3" w:tplc="04220001" w:tentative="1">
      <w:start w:val="1"/>
      <w:numFmt w:val="bullet"/>
      <w:lvlText w:val=""/>
      <w:lvlJc w:val="left"/>
      <w:pPr>
        <w:ind w:left="3154" w:hanging="360"/>
      </w:pPr>
      <w:rPr>
        <w:rFonts w:ascii="Symbol" w:hAnsi="Symbol" w:hint="default"/>
      </w:rPr>
    </w:lvl>
    <w:lvl w:ilvl="4" w:tplc="04220003" w:tentative="1">
      <w:start w:val="1"/>
      <w:numFmt w:val="bullet"/>
      <w:lvlText w:val="o"/>
      <w:lvlJc w:val="left"/>
      <w:pPr>
        <w:ind w:left="3874" w:hanging="360"/>
      </w:pPr>
      <w:rPr>
        <w:rFonts w:ascii="Courier New" w:hAnsi="Courier New" w:cs="Courier New" w:hint="default"/>
      </w:rPr>
    </w:lvl>
    <w:lvl w:ilvl="5" w:tplc="04220005" w:tentative="1">
      <w:start w:val="1"/>
      <w:numFmt w:val="bullet"/>
      <w:lvlText w:val=""/>
      <w:lvlJc w:val="left"/>
      <w:pPr>
        <w:ind w:left="4594" w:hanging="360"/>
      </w:pPr>
      <w:rPr>
        <w:rFonts w:ascii="Wingdings" w:hAnsi="Wingdings" w:hint="default"/>
      </w:rPr>
    </w:lvl>
    <w:lvl w:ilvl="6" w:tplc="04220001" w:tentative="1">
      <w:start w:val="1"/>
      <w:numFmt w:val="bullet"/>
      <w:lvlText w:val=""/>
      <w:lvlJc w:val="left"/>
      <w:pPr>
        <w:ind w:left="5314" w:hanging="360"/>
      </w:pPr>
      <w:rPr>
        <w:rFonts w:ascii="Symbol" w:hAnsi="Symbol" w:hint="default"/>
      </w:rPr>
    </w:lvl>
    <w:lvl w:ilvl="7" w:tplc="04220003" w:tentative="1">
      <w:start w:val="1"/>
      <w:numFmt w:val="bullet"/>
      <w:lvlText w:val="o"/>
      <w:lvlJc w:val="left"/>
      <w:pPr>
        <w:ind w:left="6034" w:hanging="360"/>
      </w:pPr>
      <w:rPr>
        <w:rFonts w:ascii="Courier New" w:hAnsi="Courier New" w:cs="Courier New" w:hint="default"/>
      </w:rPr>
    </w:lvl>
    <w:lvl w:ilvl="8" w:tplc="04220005" w:tentative="1">
      <w:start w:val="1"/>
      <w:numFmt w:val="bullet"/>
      <w:lvlText w:val=""/>
      <w:lvlJc w:val="left"/>
      <w:pPr>
        <w:ind w:left="6754" w:hanging="360"/>
      </w:pPr>
      <w:rPr>
        <w:rFonts w:ascii="Wingdings" w:hAnsi="Wingdings" w:hint="default"/>
      </w:rPr>
    </w:lvl>
  </w:abstractNum>
  <w:abstractNum w:abstractNumId="1" w15:restartNumberingAfterBreak="0">
    <w:nsid w:val="26427C97"/>
    <w:multiLevelType w:val="hybridMultilevel"/>
    <w:tmpl w:val="5A025C6A"/>
    <w:lvl w:ilvl="0" w:tplc="AE5A5B3C">
      <w:start w:val="3"/>
      <w:numFmt w:val="bullet"/>
      <w:lvlText w:val=""/>
      <w:lvlJc w:val="left"/>
      <w:pPr>
        <w:ind w:left="466" w:hanging="360"/>
      </w:pPr>
      <w:rPr>
        <w:rFonts w:ascii="Symbol" w:eastAsia="Times New Roman" w:hAnsi="Symbol" w:cs="Times New Roman" w:hint="default"/>
      </w:rPr>
    </w:lvl>
    <w:lvl w:ilvl="1" w:tplc="04220003" w:tentative="1">
      <w:start w:val="1"/>
      <w:numFmt w:val="bullet"/>
      <w:lvlText w:val="o"/>
      <w:lvlJc w:val="left"/>
      <w:pPr>
        <w:ind w:left="1186" w:hanging="360"/>
      </w:pPr>
      <w:rPr>
        <w:rFonts w:ascii="Courier New" w:hAnsi="Courier New" w:cs="Courier New" w:hint="default"/>
      </w:rPr>
    </w:lvl>
    <w:lvl w:ilvl="2" w:tplc="04220005" w:tentative="1">
      <w:start w:val="1"/>
      <w:numFmt w:val="bullet"/>
      <w:lvlText w:val=""/>
      <w:lvlJc w:val="left"/>
      <w:pPr>
        <w:ind w:left="1906" w:hanging="360"/>
      </w:pPr>
      <w:rPr>
        <w:rFonts w:ascii="Wingdings" w:hAnsi="Wingdings" w:hint="default"/>
      </w:rPr>
    </w:lvl>
    <w:lvl w:ilvl="3" w:tplc="04220001" w:tentative="1">
      <w:start w:val="1"/>
      <w:numFmt w:val="bullet"/>
      <w:lvlText w:val=""/>
      <w:lvlJc w:val="left"/>
      <w:pPr>
        <w:ind w:left="2626" w:hanging="360"/>
      </w:pPr>
      <w:rPr>
        <w:rFonts w:ascii="Symbol" w:hAnsi="Symbol" w:hint="default"/>
      </w:rPr>
    </w:lvl>
    <w:lvl w:ilvl="4" w:tplc="04220003" w:tentative="1">
      <w:start w:val="1"/>
      <w:numFmt w:val="bullet"/>
      <w:lvlText w:val="o"/>
      <w:lvlJc w:val="left"/>
      <w:pPr>
        <w:ind w:left="3346" w:hanging="360"/>
      </w:pPr>
      <w:rPr>
        <w:rFonts w:ascii="Courier New" w:hAnsi="Courier New" w:cs="Courier New" w:hint="default"/>
      </w:rPr>
    </w:lvl>
    <w:lvl w:ilvl="5" w:tplc="04220005" w:tentative="1">
      <w:start w:val="1"/>
      <w:numFmt w:val="bullet"/>
      <w:lvlText w:val=""/>
      <w:lvlJc w:val="left"/>
      <w:pPr>
        <w:ind w:left="4066" w:hanging="360"/>
      </w:pPr>
      <w:rPr>
        <w:rFonts w:ascii="Wingdings" w:hAnsi="Wingdings" w:hint="default"/>
      </w:rPr>
    </w:lvl>
    <w:lvl w:ilvl="6" w:tplc="04220001" w:tentative="1">
      <w:start w:val="1"/>
      <w:numFmt w:val="bullet"/>
      <w:lvlText w:val=""/>
      <w:lvlJc w:val="left"/>
      <w:pPr>
        <w:ind w:left="4786" w:hanging="360"/>
      </w:pPr>
      <w:rPr>
        <w:rFonts w:ascii="Symbol" w:hAnsi="Symbol" w:hint="default"/>
      </w:rPr>
    </w:lvl>
    <w:lvl w:ilvl="7" w:tplc="04220003" w:tentative="1">
      <w:start w:val="1"/>
      <w:numFmt w:val="bullet"/>
      <w:lvlText w:val="o"/>
      <w:lvlJc w:val="left"/>
      <w:pPr>
        <w:ind w:left="5506" w:hanging="360"/>
      </w:pPr>
      <w:rPr>
        <w:rFonts w:ascii="Courier New" w:hAnsi="Courier New" w:cs="Courier New" w:hint="default"/>
      </w:rPr>
    </w:lvl>
    <w:lvl w:ilvl="8" w:tplc="04220005" w:tentative="1">
      <w:start w:val="1"/>
      <w:numFmt w:val="bullet"/>
      <w:lvlText w:val=""/>
      <w:lvlJc w:val="left"/>
      <w:pPr>
        <w:ind w:left="6226" w:hanging="360"/>
      </w:pPr>
      <w:rPr>
        <w:rFonts w:ascii="Wingdings" w:hAnsi="Wingdings" w:hint="default"/>
      </w:rPr>
    </w:lvl>
  </w:abstractNum>
  <w:abstractNum w:abstractNumId="2" w15:restartNumberingAfterBreak="0">
    <w:nsid w:val="3B0C7AFB"/>
    <w:multiLevelType w:val="hybridMultilevel"/>
    <w:tmpl w:val="B99C4A36"/>
    <w:lvl w:ilvl="0" w:tplc="AE5A5B3C">
      <w:start w:val="3"/>
      <w:numFmt w:val="bullet"/>
      <w:lvlText w:val=""/>
      <w:lvlJc w:val="left"/>
      <w:pPr>
        <w:ind w:left="106" w:hanging="240"/>
      </w:pPr>
      <w:rPr>
        <w:rFonts w:ascii="Symbol" w:eastAsia="Times New Roman" w:hAnsi="Symbol" w:cs="Times New Roman" w:hint="default"/>
        <w:b w:val="0"/>
        <w:bCs w:val="0"/>
        <w:i w:val="0"/>
        <w:iCs w:val="0"/>
        <w:spacing w:val="0"/>
        <w:w w:val="99"/>
        <w:sz w:val="28"/>
        <w:szCs w:val="28"/>
        <w:lang w:val="uk-UA" w:eastAsia="en-US" w:bidi="ar-SA"/>
      </w:rPr>
    </w:lvl>
    <w:lvl w:ilvl="1" w:tplc="F3A0FDA6">
      <w:numFmt w:val="bullet"/>
      <w:lvlText w:val="•"/>
      <w:lvlJc w:val="left"/>
      <w:pPr>
        <w:ind w:left="1003" w:hanging="240"/>
      </w:pPr>
      <w:rPr>
        <w:rFonts w:hint="default"/>
        <w:lang w:val="uk-UA" w:eastAsia="en-US" w:bidi="ar-SA"/>
      </w:rPr>
    </w:lvl>
    <w:lvl w:ilvl="2" w:tplc="949A79F6">
      <w:numFmt w:val="bullet"/>
      <w:lvlText w:val="•"/>
      <w:lvlJc w:val="left"/>
      <w:pPr>
        <w:ind w:left="1906" w:hanging="240"/>
      </w:pPr>
      <w:rPr>
        <w:rFonts w:hint="default"/>
        <w:lang w:val="uk-UA" w:eastAsia="en-US" w:bidi="ar-SA"/>
      </w:rPr>
    </w:lvl>
    <w:lvl w:ilvl="3" w:tplc="70421ED4">
      <w:numFmt w:val="bullet"/>
      <w:lvlText w:val="•"/>
      <w:lvlJc w:val="left"/>
      <w:pPr>
        <w:ind w:left="2809" w:hanging="240"/>
      </w:pPr>
      <w:rPr>
        <w:rFonts w:hint="default"/>
        <w:lang w:val="uk-UA" w:eastAsia="en-US" w:bidi="ar-SA"/>
      </w:rPr>
    </w:lvl>
    <w:lvl w:ilvl="4" w:tplc="0636C326">
      <w:numFmt w:val="bullet"/>
      <w:lvlText w:val="•"/>
      <w:lvlJc w:val="left"/>
      <w:pPr>
        <w:ind w:left="3713" w:hanging="240"/>
      </w:pPr>
      <w:rPr>
        <w:rFonts w:hint="default"/>
        <w:lang w:val="uk-UA" w:eastAsia="en-US" w:bidi="ar-SA"/>
      </w:rPr>
    </w:lvl>
    <w:lvl w:ilvl="5" w:tplc="26DE9562">
      <w:numFmt w:val="bullet"/>
      <w:lvlText w:val="•"/>
      <w:lvlJc w:val="left"/>
      <w:pPr>
        <w:ind w:left="4616" w:hanging="240"/>
      </w:pPr>
      <w:rPr>
        <w:rFonts w:hint="default"/>
        <w:lang w:val="uk-UA" w:eastAsia="en-US" w:bidi="ar-SA"/>
      </w:rPr>
    </w:lvl>
    <w:lvl w:ilvl="6" w:tplc="6936BE30">
      <w:numFmt w:val="bullet"/>
      <w:lvlText w:val="•"/>
      <w:lvlJc w:val="left"/>
      <w:pPr>
        <w:ind w:left="5519" w:hanging="240"/>
      </w:pPr>
      <w:rPr>
        <w:rFonts w:hint="default"/>
        <w:lang w:val="uk-UA" w:eastAsia="en-US" w:bidi="ar-SA"/>
      </w:rPr>
    </w:lvl>
    <w:lvl w:ilvl="7" w:tplc="ADFC5304">
      <w:numFmt w:val="bullet"/>
      <w:lvlText w:val="•"/>
      <w:lvlJc w:val="left"/>
      <w:pPr>
        <w:ind w:left="6423" w:hanging="240"/>
      </w:pPr>
      <w:rPr>
        <w:rFonts w:hint="default"/>
        <w:lang w:val="uk-UA" w:eastAsia="en-US" w:bidi="ar-SA"/>
      </w:rPr>
    </w:lvl>
    <w:lvl w:ilvl="8" w:tplc="2F4E3D1C">
      <w:numFmt w:val="bullet"/>
      <w:lvlText w:val="•"/>
      <w:lvlJc w:val="left"/>
      <w:pPr>
        <w:ind w:left="7326" w:hanging="240"/>
      </w:pPr>
      <w:rPr>
        <w:rFonts w:hint="default"/>
        <w:lang w:val="uk-UA" w:eastAsia="en-US" w:bidi="ar-SA"/>
      </w:rPr>
    </w:lvl>
  </w:abstractNum>
  <w:abstractNum w:abstractNumId="3" w15:restartNumberingAfterBreak="0">
    <w:nsid w:val="576B66FD"/>
    <w:multiLevelType w:val="hybridMultilevel"/>
    <w:tmpl w:val="D9A07D56"/>
    <w:lvl w:ilvl="0" w:tplc="59A8F050">
      <w:start w:val="3"/>
      <w:numFmt w:val="bullet"/>
      <w:lvlText w:val="-"/>
      <w:lvlJc w:val="left"/>
      <w:pPr>
        <w:ind w:left="469" w:hanging="360"/>
      </w:pPr>
      <w:rPr>
        <w:rFonts w:ascii="Times New Roman" w:eastAsia="Times New Roman" w:hAnsi="Times New Roman" w:cs="Times New Roman" w:hint="default"/>
      </w:rPr>
    </w:lvl>
    <w:lvl w:ilvl="1" w:tplc="04220003" w:tentative="1">
      <w:start w:val="1"/>
      <w:numFmt w:val="bullet"/>
      <w:lvlText w:val="o"/>
      <w:lvlJc w:val="left"/>
      <w:pPr>
        <w:ind w:left="1189" w:hanging="360"/>
      </w:pPr>
      <w:rPr>
        <w:rFonts w:ascii="Courier New" w:hAnsi="Courier New" w:cs="Courier New" w:hint="default"/>
      </w:rPr>
    </w:lvl>
    <w:lvl w:ilvl="2" w:tplc="04220005" w:tentative="1">
      <w:start w:val="1"/>
      <w:numFmt w:val="bullet"/>
      <w:lvlText w:val=""/>
      <w:lvlJc w:val="left"/>
      <w:pPr>
        <w:ind w:left="1909" w:hanging="360"/>
      </w:pPr>
      <w:rPr>
        <w:rFonts w:ascii="Wingdings" w:hAnsi="Wingdings" w:hint="default"/>
      </w:rPr>
    </w:lvl>
    <w:lvl w:ilvl="3" w:tplc="04220001" w:tentative="1">
      <w:start w:val="1"/>
      <w:numFmt w:val="bullet"/>
      <w:lvlText w:val=""/>
      <w:lvlJc w:val="left"/>
      <w:pPr>
        <w:ind w:left="2629" w:hanging="360"/>
      </w:pPr>
      <w:rPr>
        <w:rFonts w:ascii="Symbol" w:hAnsi="Symbol" w:hint="default"/>
      </w:rPr>
    </w:lvl>
    <w:lvl w:ilvl="4" w:tplc="04220003" w:tentative="1">
      <w:start w:val="1"/>
      <w:numFmt w:val="bullet"/>
      <w:lvlText w:val="o"/>
      <w:lvlJc w:val="left"/>
      <w:pPr>
        <w:ind w:left="3349" w:hanging="360"/>
      </w:pPr>
      <w:rPr>
        <w:rFonts w:ascii="Courier New" w:hAnsi="Courier New" w:cs="Courier New" w:hint="default"/>
      </w:rPr>
    </w:lvl>
    <w:lvl w:ilvl="5" w:tplc="04220005" w:tentative="1">
      <w:start w:val="1"/>
      <w:numFmt w:val="bullet"/>
      <w:lvlText w:val=""/>
      <w:lvlJc w:val="left"/>
      <w:pPr>
        <w:ind w:left="4069" w:hanging="360"/>
      </w:pPr>
      <w:rPr>
        <w:rFonts w:ascii="Wingdings" w:hAnsi="Wingdings" w:hint="default"/>
      </w:rPr>
    </w:lvl>
    <w:lvl w:ilvl="6" w:tplc="04220001" w:tentative="1">
      <w:start w:val="1"/>
      <w:numFmt w:val="bullet"/>
      <w:lvlText w:val=""/>
      <w:lvlJc w:val="left"/>
      <w:pPr>
        <w:ind w:left="4789" w:hanging="360"/>
      </w:pPr>
      <w:rPr>
        <w:rFonts w:ascii="Symbol" w:hAnsi="Symbol" w:hint="default"/>
      </w:rPr>
    </w:lvl>
    <w:lvl w:ilvl="7" w:tplc="04220003" w:tentative="1">
      <w:start w:val="1"/>
      <w:numFmt w:val="bullet"/>
      <w:lvlText w:val="o"/>
      <w:lvlJc w:val="left"/>
      <w:pPr>
        <w:ind w:left="5509" w:hanging="360"/>
      </w:pPr>
      <w:rPr>
        <w:rFonts w:ascii="Courier New" w:hAnsi="Courier New" w:cs="Courier New" w:hint="default"/>
      </w:rPr>
    </w:lvl>
    <w:lvl w:ilvl="8" w:tplc="04220005" w:tentative="1">
      <w:start w:val="1"/>
      <w:numFmt w:val="bullet"/>
      <w:lvlText w:val=""/>
      <w:lvlJc w:val="left"/>
      <w:pPr>
        <w:ind w:left="6229"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63F"/>
    <w:rsid w:val="0009634C"/>
    <w:rsid w:val="000B6C8C"/>
    <w:rsid w:val="000F4E29"/>
    <w:rsid w:val="001A1104"/>
    <w:rsid w:val="001E286C"/>
    <w:rsid w:val="00204ECE"/>
    <w:rsid w:val="002B13DB"/>
    <w:rsid w:val="00364C1E"/>
    <w:rsid w:val="003A37A2"/>
    <w:rsid w:val="00421C42"/>
    <w:rsid w:val="00454738"/>
    <w:rsid w:val="004E7100"/>
    <w:rsid w:val="0053399D"/>
    <w:rsid w:val="005C3BF5"/>
    <w:rsid w:val="005C6C43"/>
    <w:rsid w:val="00631C84"/>
    <w:rsid w:val="006A1087"/>
    <w:rsid w:val="007021CF"/>
    <w:rsid w:val="00724463"/>
    <w:rsid w:val="00795058"/>
    <w:rsid w:val="007A363F"/>
    <w:rsid w:val="007A782B"/>
    <w:rsid w:val="00867519"/>
    <w:rsid w:val="008A2001"/>
    <w:rsid w:val="00960345"/>
    <w:rsid w:val="0099224B"/>
    <w:rsid w:val="009E6802"/>
    <w:rsid w:val="009F1AD5"/>
    <w:rsid w:val="00B1714A"/>
    <w:rsid w:val="00B77DF6"/>
    <w:rsid w:val="00B805EA"/>
    <w:rsid w:val="00BE6A7D"/>
    <w:rsid w:val="00C11D87"/>
    <w:rsid w:val="00C83BA2"/>
    <w:rsid w:val="00CE133F"/>
    <w:rsid w:val="00D02501"/>
    <w:rsid w:val="00D02692"/>
    <w:rsid w:val="00D47A8F"/>
    <w:rsid w:val="00D821AF"/>
    <w:rsid w:val="00D9735C"/>
    <w:rsid w:val="00E210F6"/>
    <w:rsid w:val="00F30A59"/>
    <w:rsid w:val="00F81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EC625"/>
  <w15:docId w15:val="{67BE6FFA-74ED-491B-B13C-CF5443E9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6482">
      <w:bodyDiv w:val="1"/>
      <w:marLeft w:val="0"/>
      <w:marRight w:val="0"/>
      <w:marTop w:val="0"/>
      <w:marBottom w:val="0"/>
      <w:divBdr>
        <w:top w:val="none" w:sz="0" w:space="0" w:color="auto"/>
        <w:left w:val="none" w:sz="0" w:space="0" w:color="auto"/>
        <w:bottom w:val="none" w:sz="0" w:space="0" w:color="auto"/>
        <w:right w:val="none" w:sz="0" w:space="0" w:color="auto"/>
      </w:divBdr>
    </w:div>
    <w:div w:id="214120934">
      <w:bodyDiv w:val="1"/>
      <w:marLeft w:val="0"/>
      <w:marRight w:val="0"/>
      <w:marTop w:val="0"/>
      <w:marBottom w:val="0"/>
      <w:divBdr>
        <w:top w:val="none" w:sz="0" w:space="0" w:color="auto"/>
        <w:left w:val="none" w:sz="0" w:space="0" w:color="auto"/>
        <w:bottom w:val="none" w:sz="0" w:space="0" w:color="auto"/>
        <w:right w:val="none" w:sz="0" w:space="0" w:color="auto"/>
      </w:divBdr>
    </w:div>
    <w:div w:id="266239201">
      <w:bodyDiv w:val="1"/>
      <w:marLeft w:val="0"/>
      <w:marRight w:val="0"/>
      <w:marTop w:val="0"/>
      <w:marBottom w:val="0"/>
      <w:divBdr>
        <w:top w:val="none" w:sz="0" w:space="0" w:color="auto"/>
        <w:left w:val="none" w:sz="0" w:space="0" w:color="auto"/>
        <w:bottom w:val="none" w:sz="0" w:space="0" w:color="auto"/>
        <w:right w:val="none" w:sz="0" w:space="0" w:color="auto"/>
      </w:divBdr>
    </w:div>
    <w:div w:id="371811867">
      <w:bodyDiv w:val="1"/>
      <w:marLeft w:val="0"/>
      <w:marRight w:val="0"/>
      <w:marTop w:val="0"/>
      <w:marBottom w:val="0"/>
      <w:divBdr>
        <w:top w:val="none" w:sz="0" w:space="0" w:color="auto"/>
        <w:left w:val="none" w:sz="0" w:space="0" w:color="auto"/>
        <w:bottom w:val="none" w:sz="0" w:space="0" w:color="auto"/>
        <w:right w:val="none" w:sz="0" w:space="0" w:color="auto"/>
      </w:divBdr>
    </w:div>
    <w:div w:id="373627764">
      <w:bodyDiv w:val="1"/>
      <w:marLeft w:val="0"/>
      <w:marRight w:val="0"/>
      <w:marTop w:val="0"/>
      <w:marBottom w:val="0"/>
      <w:divBdr>
        <w:top w:val="none" w:sz="0" w:space="0" w:color="auto"/>
        <w:left w:val="none" w:sz="0" w:space="0" w:color="auto"/>
        <w:bottom w:val="none" w:sz="0" w:space="0" w:color="auto"/>
        <w:right w:val="none" w:sz="0" w:space="0" w:color="auto"/>
      </w:divBdr>
    </w:div>
    <w:div w:id="403528787">
      <w:bodyDiv w:val="1"/>
      <w:marLeft w:val="0"/>
      <w:marRight w:val="0"/>
      <w:marTop w:val="0"/>
      <w:marBottom w:val="0"/>
      <w:divBdr>
        <w:top w:val="none" w:sz="0" w:space="0" w:color="auto"/>
        <w:left w:val="none" w:sz="0" w:space="0" w:color="auto"/>
        <w:bottom w:val="none" w:sz="0" w:space="0" w:color="auto"/>
        <w:right w:val="none" w:sz="0" w:space="0" w:color="auto"/>
      </w:divBdr>
    </w:div>
    <w:div w:id="443888261">
      <w:bodyDiv w:val="1"/>
      <w:marLeft w:val="0"/>
      <w:marRight w:val="0"/>
      <w:marTop w:val="0"/>
      <w:marBottom w:val="0"/>
      <w:divBdr>
        <w:top w:val="none" w:sz="0" w:space="0" w:color="auto"/>
        <w:left w:val="none" w:sz="0" w:space="0" w:color="auto"/>
        <w:bottom w:val="none" w:sz="0" w:space="0" w:color="auto"/>
        <w:right w:val="none" w:sz="0" w:space="0" w:color="auto"/>
      </w:divBdr>
    </w:div>
    <w:div w:id="484976545">
      <w:bodyDiv w:val="1"/>
      <w:marLeft w:val="0"/>
      <w:marRight w:val="0"/>
      <w:marTop w:val="0"/>
      <w:marBottom w:val="0"/>
      <w:divBdr>
        <w:top w:val="none" w:sz="0" w:space="0" w:color="auto"/>
        <w:left w:val="none" w:sz="0" w:space="0" w:color="auto"/>
        <w:bottom w:val="none" w:sz="0" w:space="0" w:color="auto"/>
        <w:right w:val="none" w:sz="0" w:space="0" w:color="auto"/>
      </w:divBdr>
    </w:div>
    <w:div w:id="575633978">
      <w:bodyDiv w:val="1"/>
      <w:marLeft w:val="0"/>
      <w:marRight w:val="0"/>
      <w:marTop w:val="0"/>
      <w:marBottom w:val="0"/>
      <w:divBdr>
        <w:top w:val="none" w:sz="0" w:space="0" w:color="auto"/>
        <w:left w:val="none" w:sz="0" w:space="0" w:color="auto"/>
        <w:bottom w:val="none" w:sz="0" w:space="0" w:color="auto"/>
        <w:right w:val="none" w:sz="0" w:space="0" w:color="auto"/>
      </w:divBdr>
    </w:div>
    <w:div w:id="639919299">
      <w:bodyDiv w:val="1"/>
      <w:marLeft w:val="0"/>
      <w:marRight w:val="0"/>
      <w:marTop w:val="0"/>
      <w:marBottom w:val="0"/>
      <w:divBdr>
        <w:top w:val="none" w:sz="0" w:space="0" w:color="auto"/>
        <w:left w:val="none" w:sz="0" w:space="0" w:color="auto"/>
        <w:bottom w:val="none" w:sz="0" w:space="0" w:color="auto"/>
        <w:right w:val="none" w:sz="0" w:space="0" w:color="auto"/>
      </w:divBdr>
    </w:div>
    <w:div w:id="651637093">
      <w:bodyDiv w:val="1"/>
      <w:marLeft w:val="0"/>
      <w:marRight w:val="0"/>
      <w:marTop w:val="0"/>
      <w:marBottom w:val="0"/>
      <w:divBdr>
        <w:top w:val="none" w:sz="0" w:space="0" w:color="auto"/>
        <w:left w:val="none" w:sz="0" w:space="0" w:color="auto"/>
        <w:bottom w:val="none" w:sz="0" w:space="0" w:color="auto"/>
        <w:right w:val="none" w:sz="0" w:space="0" w:color="auto"/>
      </w:divBdr>
    </w:div>
    <w:div w:id="680199731">
      <w:bodyDiv w:val="1"/>
      <w:marLeft w:val="0"/>
      <w:marRight w:val="0"/>
      <w:marTop w:val="0"/>
      <w:marBottom w:val="0"/>
      <w:divBdr>
        <w:top w:val="none" w:sz="0" w:space="0" w:color="auto"/>
        <w:left w:val="none" w:sz="0" w:space="0" w:color="auto"/>
        <w:bottom w:val="none" w:sz="0" w:space="0" w:color="auto"/>
        <w:right w:val="none" w:sz="0" w:space="0" w:color="auto"/>
      </w:divBdr>
    </w:div>
    <w:div w:id="747002240">
      <w:bodyDiv w:val="1"/>
      <w:marLeft w:val="0"/>
      <w:marRight w:val="0"/>
      <w:marTop w:val="0"/>
      <w:marBottom w:val="0"/>
      <w:divBdr>
        <w:top w:val="none" w:sz="0" w:space="0" w:color="auto"/>
        <w:left w:val="none" w:sz="0" w:space="0" w:color="auto"/>
        <w:bottom w:val="none" w:sz="0" w:space="0" w:color="auto"/>
        <w:right w:val="none" w:sz="0" w:space="0" w:color="auto"/>
      </w:divBdr>
    </w:div>
    <w:div w:id="862327031">
      <w:bodyDiv w:val="1"/>
      <w:marLeft w:val="0"/>
      <w:marRight w:val="0"/>
      <w:marTop w:val="0"/>
      <w:marBottom w:val="0"/>
      <w:divBdr>
        <w:top w:val="none" w:sz="0" w:space="0" w:color="auto"/>
        <w:left w:val="none" w:sz="0" w:space="0" w:color="auto"/>
        <w:bottom w:val="none" w:sz="0" w:space="0" w:color="auto"/>
        <w:right w:val="none" w:sz="0" w:space="0" w:color="auto"/>
      </w:divBdr>
    </w:div>
    <w:div w:id="1167667236">
      <w:bodyDiv w:val="1"/>
      <w:marLeft w:val="0"/>
      <w:marRight w:val="0"/>
      <w:marTop w:val="0"/>
      <w:marBottom w:val="0"/>
      <w:divBdr>
        <w:top w:val="none" w:sz="0" w:space="0" w:color="auto"/>
        <w:left w:val="none" w:sz="0" w:space="0" w:color="auto"/>
        <w:bottom w:val="none" w:sz="0" w:space="0" w:color="auto"/>
        <w:right w:val="none" w:sz="0" w:space="0" w:color="auto"/>
      </w:divBdr>
    </w:div>
    <w:div w:id="1186098946">
      <w:bodyDiv w:val="1"/>
      <w:marLeft w:val="0"/>
      <w:marRight w:val="0"/>
      <w:marTop w:val="0"/>
      <w:marBottom w:val="0"/>
      <w:divBdr>
        <w:top w:val="none" w:sz="0" w:space="0" w:color="auto"/>
        <w:left w:val="none" w:sz="0" w:space="0" w:color="auto"/>
        <w:bottom w:val="none" w:sz="0" w:space="0" w:color="auto"/>
        <w:right w:val="none" w:sz="0" w:space="0" w:color="auto"/>
      </w:divBdr>
    </w:div>
    <w:div w:id="1225414731">
      <w:bodyDiv w:val="1"/>
      <w:marLeft w:val="0"/>
      <w:marRight w:val="0"/>
      <w:marTop w:val="0"/>
      <w:marBottom w:val="0"/>
      <w:divBdr>
        <w:top w:val="none" w:sz="0" w:space="0" w:color="auto"/>
        <w:left w:val="none" w:sz="0" w:space="0" w:color="auto"/>
        <w:bottom w:val="none" w:sz="0" w:space="0" w:color="auto"/>
        <w:right w:val="none" w:sz="0" w:space="0" w:color="auto"/>
      </w:divBdr>
    </w:div>
    <w:div w:id="1369799916">
      <w:bodyDiv w:val="1"/>
      <w:marLeft w:val="0"/>
      <w:marRight w:val="0"/>
      <w:marTop w:val="0"/>
      <w:marBottom w:val="0"/>
      <w:divBdr>
        <w:top w:val="none" w:sz="0" w:space="0" w:color="auto"/>
        <w:left w:val="none" w:sz="0" w:space="0" w:color="auto"/>
        <w:bottom w:val="none" w:sz="0" w:space="0" w:color="auto"/>
        <w:right w:val="none" w:sz="0" w:space="0" w:color="auto"/>
      </w:divBdr>
    </w:div>
    <w:div w:id="1443958690">
      <w:bodyDiv w:val="1"/>
      <w:marLeft w:val="0"/>
      <w:marRight w:val="0"/>
      <w:marTop w:val="0"/>
      <w:marBottom w:val="0"/>
      <w:divBdr>
        <w:top w:val="none" w:sz="0" w:space="0" w:color="auto"/>
        <w:left w:val="none" w:sz="0" w:space="0" w:color="auto"/>
        <w:bottom w:val="none" w:sz="0" w:space="0" w:color="auto"/>
        <w:right w:val="none" w:sz="0" w:space="0" w:color="auto"/>
      </w:divBdr>
    </w:div>
    <w:div w:id="1505628853">
      <w:bodyDiv w:val="1"/>
      <w:marLeft w:val="0"/>
      <w:marRight w:val="0"/>
      <w:marTop w:val="0"/>
      <w:marBottom w:val="0"/>
      <w:divBdr>
        <w:top w:val="none" w:sz="0" w:space="0" w:color="auto"/>
        <w:left w:val="none" w:sz="0" w:space="0" w:color="auto"/>
        <w:bottom w:val="none" w:sz="0" w:space="0" w:color="auto"/>
        <w:right w:val="none" w:sz="0" w:space="0" w:color="auto"/>
      </w:divBdr>
    </w:div>
    <w:div w:id="1533768421">
      <w:bodyDiv w:val="1"/>
      <w:marLeft w:val="0"/>
      <w:marRight w:val="0"/>
      <w:marTop w:val="0"/>
      <w:marBottom w:val="0"/>
      <w:divBdr>
        <w:top w:val="none" w:sz="0" w:space="0" w:color="auto"/>
        <w:left w:val="none" w:sz="0" w:space="0" w:color="auto"/>
        <w:bottom w:val="none" w:sz="0" w:space="0" w:color="auto"/>
        <w:right w:val="none" w:sz="0" w:space="0" w:color="auto"/>
      </w:divBdr>
    </w:div>
    <w:div w:id="1596284267">
      <w:bodyDiv w:val="1"/>
      <w:marLeft w:val="0"/>
      <w:marRight w:val="0"/>
      <w:marTop w:val="0"/>
      <w:marBottom w:val="0"/>
      <w:divBdr>
        <w:top w:val="none" w:sz="0" w:space="0" w:color="auto"/>
        <w:left w:val="none" w:sz="0" w:space="0" w:color="auto"/>
        <w:bottom w:val="none" w:sz="0" w:space="0" w:color="auto"/>
        <w:right w:val="none" w:sz="0" w:space="0" w:color="auto"/>
      </w:divBdr>
    </w:div>
    <w:div w:id="1916936834">
      <w:bodyDiv w:val="1"/>
      <w:marLeft w:val="0"/>
      <w:marRight w:val="0"/>
      <w:marTop w:val="0"/>
      <w:marBottom w:val="0"/>
      <w:divBdr>
        <w:top w:val="none" w:sz="0" w:space="0" w:color="auto"/>
        <w:left w:val="none" w:sz="0" w:space="0" w:color="auto"/>
        <w:bottom w:val="none" w:sz="0" w:space="0" w:color="auto"/>
        <w:right w:val="none" w:sz="0" w:space="0" w:color="auto"/>
      </w:divBdr>
    </w:div>
    <w:div w:id="2137865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20.emf"/><Relationship Id="rId5" Type="http://schemas.openxmlformats.org/officeDocument/2006/relationships/image" Target="media/image1.emf"/><Relationship Id="rId15" Type="http://schemas.openxmlformats.org/officeDocument/2006/relationships/image" Target="media/image11.emf"/><Relationship Id="rId23" Type="http://schemas.openxmlformats.org/officeDocument/2006/relationships/image" Target="media/image19.emf"/><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21</Pages>
  <Words>17119</Words>
  <Characters>9758</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dcterms:created xsi:type="dcterms:W3CDTF">2023-12-02T16:11:00Z</dcterms:created>
  <dcterms:modified xsi:type="dcterms:W3CDTF">2024-06-24T12:27:00Z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2016</vt:lpwstr>
  </property>
  <property fmtid="{D5CDD505-2E9C-101B-9397-08002B2CF9AE}" pid="4" name="LastSaved">
    <vt:filetime>2023-12-02T00:00:00Z</vt:filetime>
  </property>
  <property fmtid="{D5CDD505-2E9C-101B-9397-08002B2CF9AE}" pid="5" name="Producer">
    <vt:lpwstr>www.ilovepdf.com</vt:lpwstr>
  </property>
</Properties>
</file>